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Frame1" w:displacedByCustomXml="next"/>
    <w:sdt>
      <w:sdtPr>
        <w:id w:val="584290"/>
        <w:lock w:val="contentLocked"/>
        <w:placeholder>
          <w:docPart w:val="357D7DDAD93D4C1EA7F56A52165AECF1"/>
        </w:placeholder>
        <w:group/>
      </w:sdtPr>
      <w:sdtEndPr>
        <w:rPr>
          <w:sz w:val="4"/>
          <w:szCs w:val="4"/>
        </w:rPr>
      </w:sdtEndPr>
      <w:sdtContent>
        <w:tbl>
          <w:tblPr>
            <w:tblStyle w:val="TableGrid"/>
            <w:tblW w:w="0" w:type="auto"/>
            <w:tblLook w:val="04A0" w:firstRow="1" w:lastRow="0" w:firstColumn="1" w:lastColumn="0" w:noHBand="0" w:noVBand="1"/>
          </w:tblPr>
          <w:tblGrid>
            <w:gridCol w:w="556"/>
          </w:tblGrid>
          <w:tr w:rsidR="00511F5A" w14:paraId="58C13143" w14:textId="77777777" w:rsidTr="00511F5A">
            <w:trPr>
              <w:trHeight w:hRule="exact" w:val="57"/>
            </w:trPr>
            <w:tc>
              <w:tcPr>
                <w:tcW w:w="557" w:type="dxa"/>
                <w:tcBorders>
                  <w:top w:val="nil"/>
                  <w:left w:val="nil"/>
                  <w:bottom w:val="nil"/>
                  <w:right w:val="nil"/>
                </w:tcBorders>
              </w:tcPr>
              <w:p w14:paraId="7EA9F24B" w14:textId="77777777" w:rsidR="00511F5A" w:rsidRDefault="00511F5A" w:rsidP="00042336">
                <w:pPr>
                  <w:framePr w:w="340" w:h="142" w:hSpace="181" w:wrap="around" w:vAnchor="page" w:hAnchor="page" w:x="182" w:y="16642" w:anchorLock="1"/>
                </w:pPr>
              </w:p>
            </w:tc>
          </w:tr>
        </w:tbl>
        <w:p w14:paraId="068BC7A9" w14:textId="77777777" w:rsidR="00511F5A" w:rsidRPr="00511F5A" w:rsidRDefault="00296FE3" w:rsidP="00042336">
          <w:pPr>
            <w:framePr w:w="340" w:h="142" w:hSpace="181" w:wrap="around" w:vAnchor="page" w:hAnchor="page" w:x="182" w:y="16642" w:anchorLock="1"/>
            <w:spacing w:after="0" w:line="240" w:lineRule="auto"/>
            <w:rPr>
              <w:sz w:val="4"/>
              <w:szCs w:val="4"/>
            </w:rPr>
          </w:pPr>
        </w:p>
      </w:sdtContent>
    </w:sdt>
    <w:p w14:paraId="3B775C96" w14:textId="77777777" w:rsidR="009A441C" w:rsidRDefault="00CA2A32" w:rsidP="00CA2A32">
      <w:pPr>
        <w:spacing w:line="240" w:lineRule="auto"/>
        <w:jc w:val="center"/>
        <w:rPr>
          <w:rFonts w:ascii="Candara" w:hAnsi="Candara"/>
          <w:b/>
          <w:sz w:val="32"/>
          <w:szCs w:val="32"/>
        </w:rPr>
      </w:pPr>
      <w:bookmarkStart w:id="1" w:name="Here"/>
      <w:bookmarkEnd w:id="1"/>
      <w:bookmarkEnd w:id="0"/>
      <w:r w:rsidRPr="00CA2A32">
        <w:rPr>
          <w:rFonts w:ascii="Candara" w:hAnsi="Candara"/>
          <w:b/>
          <w:sz w:val="32"/>
          <w:szCs w:val="32"/>
        </w:rPr>
        <w:t>When do you need an HR function?</w:t>
      </w:r>
    </w:p>
    <w:p w14:paraId="6D27B730" w14:textId="77777777" w:rsidR="008366DF" w:rsidRPr="008366DF" w:rsidRDefault="008366DF" w:rsidP="00CA2A32">
      <w:pPr>
        <w:spacing w:line="240" w:lineRule="auto"/>
        <w:rPr>
          <w:rFonts w:ascii="Candara" w:hAnsi="Candara"/>
          <w:b/>
          <w:sz w:val="22"/>
          <w:szCs w:val="22"/>
        </w:rPr>
      </w:pPr>
      <w:r w:rsidRPr="008366DF">
        <w:rPr>
          <w:rFonts w:ascii="Candara" w:hAnsi="Candara"/>
          <w:b/>
          <w:sz w:val="22"/>
          <w:szCs w:val="22"/>
        </w:rPr>
        <w:t>In the beginning</w:t>
      </w:r>
    </w:p>
    <w:p w14:paraId="27AB9E55" w14:textId="1C28E70A" w:rsidR="00B004E6" w:rsidRDefault="00CA2A32" w:rsidP="00CA2A32">
      <w:pPr>
        <w:spacing w:line="240" w:lineRule="auto"/>
        <w:rPr>
          <w:rFonts w:ascii="Candara" w:hAnsi="Candara"/>
          <w:sz w:val="22"/>
          <w:szCs w:val="22"/>
        </w:rPr>
      </w:pPr>
      <w:r>
        <w:rPr>
          <w:rFonts w:ascii="Candara" w:hAnsi="Candara"/>
          <w:sz w:val="22"/>
          <w:szCs w:val="22"/>
        </w:rPr>
        <w:t xml:space="preserve">In the early stages of </w:t>
      </w:r>
      <w:r w:rsidR="00B004E6">
        <w:rPr>
          <w:rFonts w:ascii="Candara" w:hAnsi="Candara"/>
          <w:sz w:val="22"/>
          <w:szCs w:val="22"/>
        </w:rPr>
        <w:t>your</w:t>
      </w:r>
      <w:r w:rsidR="00296FE3">
        <w:rPr>
          <w:rFonts w:ascii="Candara" w:hAnsi="Candara"/>
          <w:sz w:val="22"/>
          <w:szCs w:val="22"/>
        </w:rPr>
        <w:t xml:space="preserve"> business</w:t>
      </w:r>
      <w:r>
        <w:rPr>
          <w:rFonts w:ascii="Candara" w:hAnsi="Candara"/>
          <w:sz w:val="22"/>
          <w:szCs w:val="22"/>
        </w:rPr>
        <w:t xml:space="preserve"> </w:t>
      </w:r>
      <w:r w:rsidR="00B004E6">
        <w:rPr>
          <w:rFonts w:ascii="Candara" w:hAnsi="Candara"/>
          <w:sz w:val="22"/>
          <w:szCs w:val="22"/>
        </w:rPr>
        <w:t>I am sure your</w:t>
      </w:r>
      <w:r>
        <w:rPr>
          <w:rFonts w:ascii="Candara" w:hAnsi="Candara"/>
          <w:sz w:val="22"/>
          <w:szCs w:val="22"/>
        </w:rPr>
        <w:t xml:space="preserve"> focus </w:t>
      </w:r>
      <w:r w:rsidR="00B004E6">
        <w:rPr>
          <w:rFonts w:ascii="Candara" w:hAnsi="Candara"/>
          <w:sz w:val="22"/>
          <w:szCs w:val="22"/>
        </w:rPr>
        <w:t xml:space="preserve">was </w:t>
      </w:r>
      <w:r>
        <w:rPr>
          <w:rFonts w:ascii="Candara" w:hAnsi="Candara"/>
          <w:sz w:val="22"/>
          <w:szCs w:val="22"/>
        </w:rPr>
        <w:t xml:space="preserve">on developing a product or service and establishing </w:t>
      </w:r>
      <w:r w:rsidR="00B004E6">
        <w:rPr>
          <w:rFonts w:ascii="Candara" w:hAnsi="Candara"/>
          <w:sz w:val="22"/>
          <w:szCs w:val="22"/>
        </w:rPr>
        <w:t>a</w:t>
      </w:r>
      <w:r>
        <w:rPr>
          <w:rFonts w:ascii="Candara" w:hAnsi="Candara"/>
          <w:sz w:val="22"/>
          <w:szCs w:val="22"/>
        </w:rPr>
        <w:t xml:space="preserve"> market presence.  As </w:t>
      </w:r>
      <w:r w:rsidR="00B004E6">
        <w:rPr>
          <w:rFonts w:ascii="Candara" w:hAnsi="Candara"/>
          <w:sz w:val="22"/>
          <w:szCs w:val="22"/>
        </w:rPr>
        <w:t>your</w:t>
      </w:r>
      <w:r>
        <w:rPr>
          <w:rFonts w:ascii="Candara" w:hAnsi="Candara"/>
          <w:sz w:val="22"/>
          <w:szCs w:val="22"/>
        </w:rPr>
        <w:t xml:space="preserve"> market share gr</w:t>
      </w:r>
      <w:r w:rsidR="00B004E6">
        <w:rPr>
          <w:rFonts w:ascii="Candara" w:hAnsi="Candara"/>
          <w:sz w:val="22"/>
          <w:szCs w:val="22"/>
        </w:rPr>
        <w:t>ew your started to add people to your business to share the workload and to continue to grow revenue. This was probably done through your known networks and with minimal sophistication in recruiting techniques.   You know your business and what you need.  You know people.  Your gut feel tells you the right way to go or you were just so busy that anyone would do as you just needed someone to help you.</w:t>
      </w:r>
    </w:p>
    <w:p w14:paraId="7DE5D9F3" w14:textId="77777777" w:rsidR="00E907C9" w:rsidRDefault="00E907C9" w:rsidP="00CA2A32">
      <w:pPr>
        <w:spacing w:line="240" w:lineRule="auto"/>
        <w:rPr>
          <w:rFonts w:ascii="Candara" w:hAnsi="Candara"/>
          <w:sz w:val="22"/>
          <w:szCs w:val="22"/>
        </w:rPr>
      </w:pPr>
      <w:bookmarkStart w:id="2" w:name="_GoBack"/>
      <w:bookmarkEnd w:id="2"/>
    </w:p>
    <w:p w14:paraId="75E72C85" w14:textId="77777777" w:rsidR="008366DF" w:rsidRPr="008366DF" w:rsidRDefault="008366DF" w:rsidP="00CA2A32">
      <w:pPr>
        <w:spacing w:line="240" w:lineRule="auto"/>
        <w:rPr>
          <w:rFonts w:ascii="Candara" w:hAnsi="Candara"/>
          <w:b/>
          <w:sz w:val="22"/>
          <w:szCs w:val="22"/>
        </w:rPr>
      </w:pPr>
      <w:r w:rsidRPr="008366DF">
        <w:rPr>
          <w:rFonts w:ascii="Candara" w:hAnsi="Candara"/>
          <w:b/>
          <w:sz w:val="22"/>
          <w:szCs w:val="22"/>
        </w:rPr>
        <w:t>Outsource</w:t>
      </w:r>
    </w:p>
    <w:p w14:paraId="40A3E43A" w14:textId="77777777" w:rsidR="00B004E6" w:rsidRDefault="00B004E6" w:rsidP="00CA2A32">
      <w:pPr>
        <w:spacing w:line="240" w:lineRule="auto"/>
        <w:rPr>
          <w:rFonts w:ascii="Candara" w:hAnsi="Candara"/>
          <w:sz w:val="22"/>
          <w:szCs w:val="22"/>
        </w:rPr>
      </w:pPr>
      <w:r>
        <w:rPr>
          <w:rFonts w:ascii="Candara" w:hAnsi="Candara"/>
          <w:sz w:val="22"/>
          <w:szCs w:val="22"/>
        </w:rPr>
        <w:t>When your business was small many support functions were outsourced to external business.  For example your tax work and accounts was done by a local accountant, your IT needs were minimal so you got by with what you knew and occasional paid an IT guru to come and upgrade your systems, business development efforts were undertaken by the leaders of the business and any people management needs were done by you with the occasional advice from your accountant or lawyer.</w:t>
      </w:r>
    </w:p>
    <w:p w14:paraId="6A774CED" w14:textId="77777777" w:rsidR="00E907C9" w:rsidRDefault="00E907C9" w:rsidP="00CA2A32">
      <w:pPr>
        <w:spacing w:line="240" w:lineRule="auto"/>
        <w:rPr>
          <w:rFonts w:ascii="Candara" w:hAnsi="Candara"/>
          <w:sz w:val="22"/>
          <w:szCs w:val="22"/>
        </w:rPr>
      </w:pPr>
    </w:p>
    <w:p w14:paraId="7DCF015A" w14:textId="77777777" w:rsidR="001B246D" w:rsidRPr="001B246D" w:rsidRDefault="001B246D" w:rsidP="00CA2A32">
      <w:pPr>
        <w:spacing w:line="240" w:lineRule="auto"/>
        <w:rPr>
          <w:rFonts w:ascii="Candara" w:hAnsi="Candara"/>
          <w:b/>
          <w:sz w:val="22"/>
          <w:szCs w:val="22"/>
        </w:rPr>
      </w:pPr>
      <w:r>
        <w:rPr>
          <w:rFonts w:ascii="Candara" w:hAnsi="Candara"/>
          <w:b/>
          <w:sz w:val="22"/>
          <w:szCs w:val="22"/>
        </w:rPr>
        <w:t xml:space="preserve">Initial </w:t>
      </w:r>
      <w:r w:rsidRPr="001B246D">
        <w:rPr>
          <w:rFonts w:ascii="Candara" w:hAnsi="Candara"/>
          <w:b/>
          <w:sz w:val="22"/>
          <w:szCs w:val="22"/>
        </w:rPr>
        <w:t>Support</w:t>
      </w:r>
    </w:p>
    <w:p w14:paraId="0973D10F" w14:textId="77777777" w:rsidR="00B004E6" w:rsidRDefault="008366DF" w:rsidP="00CA2A32">
      <w:pPr>
        <w:spacing w:line="240" w:lineRule="auto"/>
        <w:rPr>
          <w:rFonts w:ascii="Candara" w:hAnsi="Candara"/>
          <w:sz w:val="22"/>
          <w:szCs w:val="22"/>
        </w:rPr>
      </w:pPr>
      <w:r>
        <w:rPr>
          <w:rFonts w:ascii="Candara" w:hAnsi="Candara"/>
          <w:sz w:val="22"/>
          <w:szCs w:val="22"/>
        </w:rPr>
        <w:t xml:space="preserve">Your first employee that was truly deemed a support person was a personal assistant/office manager soon followed by an internal accounts clerk.  </w:t>
      </w:r>
      <w:r w:rsidR="00B004E6">
        <w:rPr>
          <w:rFonts w:ascii="Candara" w:hAnsi="Candara"/>
          <w:sz w:val="22"/>
          <w:szCs w:val="22"/>
        </w:rPr>
        <w:t xml:space="preserve">As your business grew you were relying on others in the business to start developing new services or products and taking responsibility for further extending your </w:t>
      </w:r>
      <w:r>
        <w:rPr>
          <w:rFonts w:ascii="Candara" w:hAnsi="Candara"/>
          <w:sz w:val="22"/>
          <w:szCs w:val="22"/>
        </w:rPr>
        <w:t>revenue</w:t>
      </w:r>
      <w:r w:rsidR="00B004E6">
        <w:rPr>
          <w:rFonts w:ascii="Candara" w:hAnsi="Candara"/>
          <w:sz w:val="22"/>
          <w:szCs w:val="22"/>
        </w:rPr>
        <w:t xml:space="preserve">. </w:t>
      </w:r>
      <w:r>
        <w:rPr>
          <w:rFonts w:ascii="Candara" w:hAnsi="Candara"/>
          <w:sz w:val="22"/>
          <w:szCs w:val="22"/>
        </w:rPr>
        <w:t xml:space="preserve"> Your systems started to become more complex and therefore the need for an employee to focus on your technology was seen as a priority.</w:t>
      </w:r>
    </w:p>
    <w:p w14:paraId="3B27ED90" w14:textId="77777777" w:rsidR="00E907C9" w:rsidRDefault="00E907C9" w:rsidP="00CA2A32">
      <w:pPr>
        <w:spacing w:line="240" w:lineRule="auto"/>
        <w:rPr>
          <w:rFonts w:ascii="Candara" w:hAnsi="Candara"/>
          <w:sz w:val="22"/>
          <w:szCs w:val="22"/>
        </w:rPr>
      </w:pPr>
    </w:p>
    <w:p w14:paraId="05D1813C" w14:textId="77777777" w:rsidR="001B246D" w:rsidRPr="001B246D" w:rsidRDefault="001B246D" w:rsidP="00CA2A32">
      <w:pPr>
        <w:spacing w:line="240" w:lineRule="auto"/>
        <w:rPr>
          <w:rFonts w:ascii="Candara" w:hAnsi="Candara"/>
          <w:b/>
          <w:sz w:val="22"/>
          <w:szCs w:val="22"/>
        </w:rPr>
      </w:pPr>
      <w:r w:rsidRPr="001B246D">
        <w:rPr>
          <w:rFonts w:ascii="Candara" w:hAnsi="Candara"/>
          <w:b/>
          <w:sz w:val="22"/>
          <w:szCs w:val="22"/>
        </w:rPr>
        <w:t xml:space="preserve">HR Support </w:t>
      </w:r>
    </w:p>
    <w:p w14:paraId="51579F0E" w14:textId="77777777" w:rsidR="00CA2A32" w:rsidRDefault="008366DF" w:rsidP="00CA2A32">
      <w:pPr>
        <w:spacing w:line="240" w:lineRule="auto"/>
        <w:rPr>
          <w:rFonts w:ascii="Candara" w:hAnsi="Candara"/>
          <w:sz w:val="22"/>
          <w:szCs w:val="22"/>
        </w:rPr>
      </w:pPr>
      <w:r>
        <w:rPr>
          <w:rFonts w:ascii="Candara" w:hAnsi="Candara"/>
          <w:sz w:val="22"/>
          <w:szCs w:val="22"/>
        </w:rPr>
        <w:t xml:space="preserve">Throughout this growth phase what </w:t>
      </w:r>
      <w:r w:rsidR="00B004E6">
        <w:rPr>
          <w:rFonts w:ascii="Candara" w:hAnsi="Candara"/>
          <w:sz w:val="22"/>
          <w:szCs w:val="22"/>
        </w:rPr>
        <w:t xml:space="preserve">is the right time </w:t>
      </w:r>
      <w:r w:rsidR="00CF2F4B">
        <w:rPr>
          <w:rFonts w:ascii="Candara" w:hAnsi="Candara"/>
          <w:sz w:val="22"/>
          <w:szCs w:val="22"/>
        </w:rPr>
        <w:t xml:space="preserve">for you </w:t>
      </w:r>
      <w:r w:rsidR="00B004E6">
        <w:rPr>
          <w:rFonts w:ascii="Candara" w:hAnsi="Candara"/>
          <w:sz w:val="22"/>
          <w:szCs w:val="22"/>
        </w:rPr>
        <w:t xml:space="preserve">to add </w:t>
      </w:r>
      <w:r>
        <w:rPr>
          <w:rFonts w:ascii="Candara" w:hAnsi="Candara"/>
          <w:sz w:val="22"/>
          <w:szCs w:val="22"/>
        </w:rPr>
        <w:t xml:space="preserve">a </w:t>
      </w:r>
      <w:r w:rsidR="00B004E6">
        <w:rPr>
          <w:rFonts w:ascii="Candara" w:hAnsi="Candara"/>
          <w:sz w:val="22"/>
          <w:szCs w:val="22"/>
        </w:rPr>
        <w:t xml:space="preserve">specialist </w:t>
      </w:r>
      <w:r>
        <w:rPr>
          <w:rFonts w:ascii="Candara" w:hAnsi="Candara"/>
          <w:sz w:val="22"/>
          <w:szCs w:val="22"/>
        </w:rPr>
        <w:t>Human Resources function</w:t>
      </w:r>
      <w:r w:rsidR="00CF2F4B">
        <w:rPr>
          <w:rFonts w:ascii="Candara" w:hAnsi="Candara"/>
          <w:sz w:val="22"/>
          <w:szCs w:val="22"/>
        </w:rPr>
        <w:t>?</w:t>
      </w:r>
      <w:r>
        <w:rPr>
          <w:rFonts w:ascii="Candara" w:hAnsi="Candara"/>
          <w:sz w:val="22"/>
          <w:szCs w:val="22"/>
        </w:rPr>
        <w:t xml:space="preserve">   At what stage do you stop relying on the Office Manager or your own knowledge of people management that has got you by so far</w:t>
      </w:r>
      <w:r w:rsidR="001B246D">
        <w:rPr>
          <w:rFonts w:ascii="Candara" w:hAnsi="Candara"/>
          <w:sz w:val="22"/>
          <w:szCs w:val="22"/>
        </w:rPr>
        <w:t xml:space="preserve">, to bring </w:t>
      </w:r>
      <w:r>
        <w:rPr>
          <w:rFonts w:ascii="Candara" w:hAnsi="Candara"/>
          <w:sz w:val="22"/>
          <w:szCs w:val="22"/>
        </w:rPr>
        <w:t xml:space="preserve">someone </w:t>
      </w:r>
      <w:r w:rsidR="001B246D">
        <w:rPr>
          <w:rFonts w:ascii="Candara" w:hAnsi="Candara"/>
          <w:sz w:val="22"/>
          <w:szCs w:val="22"/>
        </w:rPr>
        <w:t xml:space="preserve">into the business </w:t>
      </w:r>
      <w:r>
        <w:rPr>
          <w:rFonts w:ascii="Candara" w:hAnsi="Candara"/>
          <w:sz w:val="22"/>
          <w:szCs w:val="22"/>
        </w:rPr>
        <w:t xml:space="preserve">to truly focus on people and culture? </w:t>
      </w:r>
      <w:r w:rsidR="001B246D">
        <w:rPr>
          <w:rFonts w:ascii="Candara" w:hAnsi="Candara"/>
          <w:sz w:val="22"/>
          <w:szCs w:val="22"/>
        </w:rPr>
        <w:t xml:space="preserve"> At what stage do the risks associated with employing people far outweigh the costs of an internal resource?  When is it that the time you are spending on managing the daily people issues become overwhelming and impacting your ability to lead your company?</w:t>
      </w:r>
      <w:r w:rsidR="00CF2F4B">
        <w:rPr>
          <w:rFonts w:ascii="Candara" w:hAnsi="Candara"/>
          <w:sz w:val="22"/>
          <w:szCs w:val="22"/>
        </w:rPr>
        <w:t xml:space="preserve">  When do your organisational growi</w:t>
      </w:r>
      <w:r w:rsidR="00B221E6">
        <w:rPr>
          <w:rFonts w:ascii="Candara" w:hAnsi="Candara"/>
          <w:sz w:val="22"/>
          <w:szCs w:val="22"/>
        </w:rPr>
        <w:t>ng pains become too much to bear</w:t>
      </w:r>
      <w:r w:rsidR="00CF2F4B">
        <w:rPr>
          <w:rFonts w:ascii="Candara" w:hAnsi="Candara"/>
          <w:sz w:val="22"/>
          <w:szCs w:val="22"/>
        </w:rPr>
        <w:t>?</w:t>
      </w:r>
    </w:p>
    <w:p w14:paraId="264F3C1C" w14:textId="77777777" w:rsidR="00296FE3" w:rsidRDefault="00296FE3" w:rsidP="00CA2A32">
      <w:pPr>
        <w:spacing w:line="240" w:lineRule="auto"/>
        <w:rPr>
          <w:rFonts w:ascii="Candara" w:hAnsi="Candara"/>
          <w:sz w:val="22"/>
          <w:szCs w:val="22"/>
        </w:rPr>
      </w:pPr>
    </w:p>
    <w:p w14:paraId="297DC822" w14:textId="77777777" w:rsidR="00033C99" w:rsidRPr="00033C99" w:rsidRDefault="00033C99" w:rsidP="00CA2A32">
      <w:pPr>
        <w:spacing w:line="240" w:lineRule="auto"/>
        <w:rPr>
          <w:rFonts w:ascii="Candara" w:hAnsi="Candara"/>
          <w:b/>
          <w:sz w:val="22"/>
          <w:szCs w:val="22"/>
        </w:rPr>
      </w:pPr>
      <w:r w:rsidRPr="00033C99">
        <w:rPr>
          <w:rFonts w:ascii="Candara" w:hAnsi="Candara"/>
          <w:b/>
          <w:sz w:val="22"/>
          <w:szCs w:val="22"/>
        </w:rPr>
        <w:t>Tipping Point</w:t>
      </w:r>
    </w:p>
    <w:p w14:paraId="0B8A1281" w14:textId="3124C119" w:rsidR="00BA47E5" w:rsidRDefault="00CF2F4B" w:rsidP="00CA2A32">
      <w:pPr>
        <w:spacing w:line="240" w:lineRule="auto"/>
        <w:rPr>
          <w:rFonts w:ascii="Candara" w:hAnsi="Candara"/>
          <w:sz w:val="22"/>
          <w:szCs w:val="22"/>
        </w:rPr>
      </w:pPr>
      <w:r>
        <w:rPr>
          <w:rFonts w:ascii="Candara" w:hAnsi="Candara"/>
          <w:sz w:val="22"/>
          <w:szCs w:val="22"/>
        </w:rPr>
        <w:t xml:space="preserve">The tipping point for many organisations starts when their employee numbers approach 40.  </w:t>
      </w:r>
      <w:r w:rsidR="003F039E">
        <w:rPr>
          <w:rFonts w:ascii="Candara" w:hAnsi="Candara"/>
          <w:sz w:val="22"/>
          <w:szCs w:val="22"/>
        </w:rPr>
        <w:t xml:space="preserve">It is at this point that you may need to consider appointing an HR Manager or HR Coordinator.  Initially this may only be on a part time basis.  </w:t>
      </w:r>
      <w:r w:rsidR="00440D57">
        <w:rPr>
          <w:rFonts w:ascii="Candara" w:hAnsi="Candara"/>
          <w:sz w:val="22"/>
          <w:szCs w:val="22"/>
        </w:rPr>
        <w:t xml:space="preserve">This will very from organisation to organisation </w:t>
      </w:r>
      <w:r w:rsidR="003F039E">
        <w:rPr>
          <w:rFonts w:ascii="Candara" w:hAnsi="Candara"/>
          <w:sz w:val="22"/>
          <w:szCs w:val="22"/>
        </w:rPr>
        <w:t>and will depend on the number of work sites</w:t>
      </w:r>
      <w:r w:rsidR="00E907C9">
        <w:rPr>
          <w:rFonts w:ascii="Candara" w:hAnsi="Candara"/>
          <w:sz w:val="22"/>
          <w:szCs w:val="22"/>
        </w:rPr>
        <w:t xml:space="preserve"> you have</w:t>
      </w:r>
      <w:r w:rsidR="003F039E">
        <w:rPr>
          <w:rFonts w:ascii="Candara" w:hAnsi="Candara"/>
          <w:sz w:val="22"/>
          <w:szCs w:val="22"/>
        </w:rPr>
        <w:t xml:space="preserve">, to what level outsourcing arrangements have been made, and the level of expertise already within </w:t>
      </w:r>
      <w:r w:rsidR="00E907C9">
        <w:rPr>
          <w:rFonts w:ascii="Candara" w:hAnsi="Candara"/>
          <w:sz w:val="22"/>
          <w:szCs w:val="22"/>
        </w:rPr>
        <w:t>your</w:t>
      </w:r>
      <w:r w:rsidR="00296FE3">
        <w:rPr>
          <w:rFonts w:ascii="Candara" w:hAnsi="Candara"/>
          <w:sz w:val="22"/>
          <w:szCs w:val="22"/>
        </w:rPr>
        <w:t xml:space="preserve"> business.</w:t>
      </w:r>
    </w:p>
    <w:p w14:paraId="4AF49EDA" w14:textId="77777777" w:rsidR="00BA47E5" w:rsidRDefault="00BA47E5" w:rsidP="00CA2A32">
      <w:pPr>
        <w:spacing w:line="240" w:lineRule="auto"/>
        <w:rPr>
          <w:rFonts w:ascii="Candara" w:hAnsi="Candara"/>
          <w:sz w:val="22"/>
          <w:szCs w:val="22"/>
        </w:rPr>
      </w:pPr>
    </w:p>
    <w:p w14:paraId="257EEFAF" w14:textId="77777777" w:rsidR="00BA47E5" w:rsidRDefault="00BA47E5" w:rsidP="00CA2A32">
      <w:pPr>
        <w:spacing w:line="240" w:lineRule="auto"/>
        <w:rPr>
          <w:rFonts w:ascii="Candara" w:hAnsi="Candara"/>
          <w:sz w:val="22"/>
          <w:szCs w:val="22"/>
        </w:rPr>
      </w:pPr>
    </w:p>
    <w:p w14:paraId="11BDC1ED" w14:textId="77777777" w:rsidR="003F039E" w:rsidRDefault="00416148" w:rsidP="00CA2A32">
      <w:pPr>
        <w:spacing w:line="240" w:lineRule="auto"/>
        <w:rPr>
          <w:rFonts w:ascii="Candara" w:hAnsi="Candara"/>
          <w:b/>
          <w:sz w:val="22"/>
          <w:szCs w:val="22"/>
        </w:rPr>
      </w:pPr>
      <w:r>
        <w:rPr>
          <w:rFonts w:ascii="Candara" w:hAnsi="Candara"/>
          <w:b/>
          <w:sz w:val="22"/>
          <w:szCs w:val="22"/>
        </w:rPr>
        <w:t xml:space="preserve">Typical </w:t>
      </w:r>
      <w:r w:rsidR="003F039E">
        <w:rPr>
          <w:rFonts w:ascii="Candara" w:hAnsi="Candara"/>
          <w:b/>
          <w:sz w:val="22"/>
          <w:szCs w:val="22"/>
        </w:rPr>
        <w:t>HR structures</w:t>
      </w:r>
    </w:p>
    <w:p w14:paraId="37C5612A" w14:textId="77777777" w:rsidR="003F039E" w:rsidRPr="003F039E" w:rsidRDefault="003F039E" w:rsidP="00CA2A32">
      <w:pPr>
        <w:spacing w:line="240" w:lineRule="auto"/>
        <w:rPr>
          <w:rFonts w:ascii="Candara" w:hAnsi="Candara"/>
          <w:sz w:val="22"/>
          <w:szCs w:val="22"/>
        </w:rPr>
      </w:pPr>
      <w:r w:rsidRPr="003F039E">
        <w:rPr>
          <w:rFonts w:ascii="Candara" w:hAnsi="Candara"/>
          <w:sz w:val="22"/>
          <w:szCs w:val="22"/>
        </w:rPr>
        <w:t xml:space="preserve">What </w:t>
      </w:r>
      <w:r>
        <w:rPr>
          <w:rFonts w:ascii="Candara" w:hAnsi="Candara"/>
          <w:sz w:val="22"/>
          <w:szCs w:val="22"/>
        </w:rPr>
        <w:t>is the typical approach to resourcing an HR function once the tipping point is reached?</w:t>
      </w:r>
    </w:p>
    <w:p w14:paraId="2A2D4759" w14:textId="77777777" w:rsidR="00E907C9" w:rsidRDefault="003F039E" w:rsidP="00416148">
      <w:pPr>
        <w:spacing w:after="0" w:line="240" w:lineRule="auto"/>
        <w:ind w:left="720"/>
        <w:rPr>
          <w:rFonts w:ascii="Candara" w:hAnsi="Candara"/>
          <w:b/>
          <w:sz w:val="22"/>
          <w:szCs w:val="22"/>
          <w:lang w:val="en-US"/>
        </w:rPr>
      </w:pPr>
      <w:r w:rsidRPr="00E907C9">
        <w:rPr>
          <w:rFonts w:ascii="Candara" w:hAnsi="Candara"/>
          <w:b/>
          <w:sz w:val="22"/>
          <w:szCs w:val="22"/>
          <w:lang w:val="en-US"/>
        </w:rPr>
        <w:t>&lt; 40 Employees</w:t>
      </w:r>
      <w:r w:rsidR="00E907C9" w:rsidRPr="00E907C9">
        <w:rPr>
          <w:rFonts w:ascii="Candara" w:hAnsi="Candara"/>
          <w:b/>
          <w:sz w:val="22"/>
          <w:szCs w:val="22"/>
          <w:lang w:val="en-US"/>
        </w:rPr>
        <w:t>:</w:t>
      </w:r>
    </w:p>
    <w:p w14:paraId="2616F8ED" w14:textId="77777777" w:rsidR="003F039E" w:rsidRPr="00E907C9" w:rsidRDefault="003F039E" w:rsidP="00E907C9">
      <w:pPr>
        <w:spacing w:line="240" w:lineRule="auto"/>
        <w:ind w:left="720"/>
        <w:rPr>
          <w:rFonts w:ascii="Candara" w:hAnsi="Candara"/>
          <w:sz w:val="22"/>
          <w:szCs w:val="22"/>
        </w:rPr>
      </w:pPr>
      <w:r w:rsidRPr="00E907C9">
        <w:rPr>
          <w:rFonts w:ascii="Candara" w:hAnsi="Candara"/>
          <w:sz w:val="22"/>
          <w:szCs w:val="22"/>
          <w:lang w:val="en-US"/>
        </w:rPr>
        <w:t>Have one person as HR designate and get by using advisors such as accountants and lawyers.  May consider a Part Time HR person on reaching 40 people.</w:t>
      </w:r>
    </w:p>
    <w:p w14:paraId="5A585C89" w14:textId="77777777" w:rsidR="003F039E" w:rsidRPr="00E907C9" w:rsidRDefault="003F039E" w:rsidP="00416148">
      <w:pPr>
        <w:spacing w:after="0" w:line="240" w:lineRule="auto"/>
        <w:ind w:left="720"/>
        <w:rPr>
          <w:rFonts w:ascii="Candara" w:hAnsi="Candara"/>
          <w:b/>
          <w:sz w:val="22"/>
          <w:szCs w:val="22"/>
          <w:lang w:val="en-US"/>
        </w:rPr>
      </w:pPr>
      <w:r w:rsidRPr="00E907C9">
        <w:rPr>
          <w:rFonts w:ascii="Candara" w:hAnsi="Candara"/>
          <w:b/>
          <w:sz w:val="22"/>
          <w:szCs w:val="22"/>
          <w:lang w:val="en-US"/>
        </w:rPr>
        <w:t>&gt; 40 Employees but &lt; 80 Employees</w:t>
      </w:r>
    </w:p>
    <w:p w14:paraId="0AE2D5B4" w14:textId="77777777" w:rsidR="003F039E" w:rsidRPr="00E907C9" w:rsidRDefault="003F039E" w:rsidP="00E907C9">
      <w:pPr>
        <w:spacing w:line="240" w:lineRule="auto"/>
        <w:ind w:left="720"/>
        <w:rPr>
          <w:rFonts w:ascii="Candara" w:hAnsi="Candara"/>
          <w:sz w:val="22"/>
          <w:szCs w:val="22"/>
          <w:lang w:val="en-US"/>
        </w:rPr>
      </w:pPr>
      <w:r w:rsidRPr="00E907C9">
        <w:rPr>
          <w:rFonts w:ascii="Candara" w:hAnsi="Candara"/>
          <w:sz w:val="22"/>
          <w:szCs w:val="22"/>
          <w:lang w:val="en-US"/>
        </w:rPr>
        <w:t>Employ a full time HR Generalist and supplement this by hiring HR contractors or HR consultants for special projects.</w:t>
      </w:r>
    </w:p>
    <w:p w14:paraId="3B2D1D61" w14:textId="77777777" w:rsidR="003F039E" w:rsidRPr="00E907C9" w:rsidRDefault="003F039E" w:rsidP="00416148">
      <w:pPr>
        <w:spacing w:after="0" w:line="240" w:lineRule="auto"/>
        <w:ind w:left="720"/>
        <w:rPr>
          <w:rFonts w:ascii="Candara" w:hAnsi="Candara"/>
          <w:b/>
          <w:sz w:val="22"/>
          <w:szCs w:val="22"/>
          <w:lang w:val="en-US"/>
        </w:rPr>
      </w:pPr>
      <w:r w:rsidRPr="00E907C9">
        <w:rPr>
          <w:rFonts w:ascii="Candara" w:hAnsi="Candara"/>
          <w:b/>
          <w:sz w:val="22"/>
          <w:szCs w:val="22"/>
          <w:lang w:val="en-US"/>
        </w:rPr>
        <w:t>&gt; 80 Employees</w:t>
      </w:r>
    </w:p>
    <w:p w14:paraId="4CCCD48D" w14:textId="77777777" w:rsidR="003F039E" w:rsidRPr="00E907C9" w:rsidRDefault="003F039E" w:rsidP="00E907C9">
      <w:pPr>
        <w:spacing w:line="240" w:lineRule="auto"/>
        <w:ind w:left="720"/>
        <w:rPr>
          <w:rFonts w:ascii="Candara" w:hAnsi="Candara"/>
          <w:sz w:val="22"/>
          <w:szCs w:val="22"/>
          <w:lang w:val="en-US"/>
        </w:rPr>
      </w:pPr>
      <w:r w:rsidRPr="00E907C9">
        <w:rPr>
          <w:rFonts w:ascii="Candara" w:hAnsi="Candara"/>
          <w:sz w:val="22"/>
          <w:szCs w:val="22"/>
          <w:lang w:val="en-US"/>
        </w:rPr>
        <w:t xml:space="preserve">One HR Manager and supported by part time admin person.   </w:t>
      </w:r>
      <w:proofErr w:type="gramStart"/>
      <w:r w:rsidRPr="00E907C9">
        <w:rPr>
          <w:rFonts w:ascii="Candara" w:hAnsi="Candara"/>
          <w:sz w:val="22"/>
          <w:szCs w:val="22"/>
          <w:lang w:val="en-US"/>
        </w:rPr>
        <w:t>Acc</w:t>
      </w:r>
      <w:r w:rsidR="00E907C9" w:rsidRPr="00E907C9">
        <w:rPr>
          <w:rFonts w:ascii="Candara" w:hAnsi="Candara"/>
          <w:sz w:val="22"/>
          <w:szCs w:val="22"/>
          <w:lang w:val="en-US"/>
        </w:rPr>
        <w:t xml:space="preserve">ess skills via HR Consultants, </w:t>
      </w:r>
      <w:r w:rsidRPr="00E907C9">
        <w:rPr>
          <w:rFonts w:ascii="Candara" w:hAnsi="Candara"/>
          <w:sz w:val="22"/>
          <w:szCs w:val="22"/>
          <w:lang w:val="en-US"/>
        </w:rPr>
        <w:t>agencies and lawyers.</w:t>
      </w:r>
      <w:proofErr w:type="gramEnd"/>
    </w:p>
    <w:p w14:paraId="6902F58B" w14:textId="77777777" w:rsidR="003F039E" w:rsidRPr="00E907C9" w:rsidRDefault="003F039E" w:rsidP="00416148">
      <w:pPr>
        <w:spacing w:after="0" w:line="240" w:lineRule="auto"/>
        <w:ind w:left="720"/>
        <w:rPr>
          <w:rFonts w:ascii="Candara" w:hAnsi="Candara"/>
          <w:b/>
          <w:sz w:val="22"/>
          <w:szCs w:val="22"/>
          <w:lang w:val="en-US"/>
        </w:rPr>
      </w:pPr>
      <w:r w:rsidRPr="00E907C9">
        <w:rPr>
          <w:rFonts w:ascii="Candara" w:hAnsi="Candara"/>
          <w:b/>
          <w:sz w:val="22"/>
          <w:szCs w:val="22"/>
          <w:lang w:val="en-US"/>
        </w:rPr>
        <w:t>&gt; 150 Employees</w:t>
      </w:r>
    </w:p>
    <w:p w14:paraId="3192CAE9" w14:textId="77777777" w:rsidR="003F039E" w:rsidRPr="00E907C9" w:rsidRDefault="003F039E" w:rsidP="00E907C9">
      <w:pPr>
        <w:spacing w:line="240" w:lineRule="auto"/>
        <w:ind w:left="720"/>
        <w:rPr>
          <w:rFonts w:ascii="Candara" w:hAnsi="Candara"/>
          <w:sz w:val="22"/>
          <w:szCs w:val="22"/>
          <w:lang w:val="en-US"/>
        </w:rPr>
      </w:pPr>
      <w:r w:rsidRPr="00E907C9">
        <w:rPr>
          <w:rFonts w:ascii="Candara" w:hAnsi="Candara"/>
          <w:sz w:val="22"/>
          <w:szCs w:val="22"/>
          <w:lang w:val="en-US"/>
        </w:rPr>
        <w:t>Have two full time HR employees.  HR Manager and HR coordinator and access senior HR Director skills via a retained arrangement or outsource.</w:t>
      </w:r>
    </w:p>
    <w:p w14:paraId="677F1852" w14:textId="77777777" w:rsidR="003F039E" w:rsidRPr="00E907C9" w:rsidRDefault="003F039E" w:rsidP="00416148">
      <w:pPr>
        <w:spacing w:after="0" w:line="240" w:lineRule="auto"/>
        <w:ind w:left="720"/>
        <w:rPr>
          <w:rFonts w:ascii="Candara" w:hAnsi="Candara"/>
          <w:b/>
          <w:sz w:val="22"/>
          <w:szCs w:val="22"/>
          <w:lang w:val="en-US"/>
        </w:rPr>
      </w:pPr>
      <w:r w:rsidRPr="00E907C9">
        <w:rPr>
          <w:rFonts w:ascii="Candara" w:hAnsi="Candara"/>
          <w:b/>
          <w:sz w:val="22"/>
          <w:szCs w:val="22"/>
          <w:lang w:val="en-US"/>
        </w:rPr>
        <w:t>&gt; 250 Employees</w:t>
      </w:r>
    </w:p>
    <w:p w14:paraId="11D4ED2A" w14:textId="77777777" w:rsidR="003559AB" w:rsidRPr="0078477A" w:rsidRDefault="00E907C9" w:rsidP="0078477A">
      <w:pPr>
        <w:spacing w:line="240" w:lineRule="auto"/>
        <w:ind w:left="720"/>
        <w:rPr>
          <w:rFonts w:ascii="Candara" w:hAnsi="Candara"/>
          <w:sz w:val="22"/>
          <w:szCs w:val="22"/>
          <w:lang w:val="en-US"/>
        </w:rPr>
      </w:pPr>
      <w:r w:rsidRPr="00E907C9">
        <w:rPr>
          <w:rFonts w:ascii="Candara" w:hAnsi="Candara"/>
          <w:sz w:val="22"/>
          <w:szCs w:val="22"/>
          <w:lang w:val="en-US"/>
        </w:rPr>
        <w:t>Employ</w:t>
      </w:r>
      <w:r w:rsidR="003F039E" w:rsidRPr="00E907C9">
        <w:rPr>
          <w:rFonts w:ascii="Candara" w:hAnsi="Candara"/>
          <w:sz w:val="22"/>
          <w:szCs w:val="22"/>
          <w:lang w:val="en-US"/>
        </w:rPr>
        <w:t xml:space="preserve"> three to four HR </w:t>
      </w:r>
      <w:r w:rsidRPr="00E907C9">
        <w:rPr>
          <w:rFonts w:ascii="Candara" w:hAnsi="Candara"/>
          <w:sz w:val="22"/>
          <w:szCs w:val="22"/>
          <w:lang w:val="en-US"/>
        </w:rPr>
        <w:t>staff</w:t>
      </w:r>
      <w:r w:rsidR="003F039E" w:rsidRPr="00E907C9">
        <w:rPr>
          <w:rFonts w:ascii="Candara" w:hAnsi="Candara"/>
          <w:sz w:val="22"/>
          <w:szCs w:val="22"/>
          <w:lang w:val="en-US"/>
        </w:rPr>
        <w:t xml:space="preserve"> with consideration being given to employing</w:t>
      </w:r>
      <w:r w:rsidR="00411855">
        <w:rPr>
          <w:rFonts w:ascii="Candara" w:hAnsi="Candara"/>
          <w:sz w:val="22"/>
          <w:szCs w:val="22"/>
          <w:lang w:val="en-US"/>
        </w:rPr>
        <w:t xml:space="preserve"> one of these as an HR Director</w:t>
      </w:r>
    </w:p>
    <w:p w14:paraId="309B22E6" w14:textId="77777777" w:rsidR="00CA2A32" w:rsidRPr="00CA2A32" w:rsidRDefault="00CA2A32" w:rsidP="00CA2A32">
      <w:pPr>
        <w:spacing w:line="240" w:lineRule="auto"/>
        <w:rPr>
          <w:rFonts w:ascii="Candara" w:hAnsi="Candara"/>
          <w:sz w:val="22"/>
          <w:szCs w:val="22"/>
        </w:rPr>
      </w:pPr>
    </w:p>
    <w:sectPr w:rsidR="00CA2A32" w:rsidRPr="00CA2A32" w:rsidSect="00BA47E5">
      <w:headerReference w:type="default" r:id="rId9"/>
      <w:footerReference w:type="default" r:id="rId10"/>
      <w:headerReference w:type="first" r:id="rId11"/>
      <w:footerReference w:type="first" r:id="rId12"/>
      <w:pgSz w:w="11906" w:h="16838" w:code="9"/>
      <w:pgMar w:top="-1872" w:right="1440" w:bottom="1440" w:left="158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BEF1C" w14:textId="77777777" w:rsidR="003559AB" w:rsidRDefault="003559AB">
      <w:r>
        <w:separator/>
      </w:r>
    </w:p>
  </w:endnote>
  <w:endnote w:type="continuationSeparator" w:id="0">
    <w:p w14:paraId="5D1BC95E" w14:textId="77777777" w:rsidR="003559AB" w:rsidRDefault="0035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10121"/>
      <w:docPartObj>
        <w:docPartGallery w:val="Page Numbers (Bottom of Page)"/>
        <w:docPartUnique/>
      </w:docPartObj>
    </w:sdtPr>
    <w:sdtEndPr/>
    <w:sdtContent>
      <w:p w14:paraId="4CDA09CC" w14:textId="77777777" w:rsidR="003559AB" w:rsidRPr="00CD306E" w:rsidRDefault="003559AB" w:rsidP="004628C0">
        <w:pPr>
          <w:pStyle w:val="BDOPageNumbering"/>
          <w:framePr w:wrap="around" w:y="16104"/>
        </w:pPr>
        <w:r>
          <w:fldChar w:fldCharType="begin"/>
        </w:r>
        <w:r>
          <w:instrText xml:space="preserve"> PAGE   \* MERGEFORMAT </w:instrText>
        </w:r>
        <w:r>
          <w:fldChar w:fldCharType="separate"/>
        </w:r>
        <w:r w:rsidR="00296FE3">
          <w:rPr>
            <w:noProof/>
          </w:rPr>
          <w:t>2</w:t>
        </w:r>
        <w:r>
          <w:rPr>
            <w:noProof/>
          </w:rPr>
          <w:fldChar w:fldCharType="end"/>
        </w:r>
      </w:p>
    </w:sdtContent>
  </w:sdt>
  <w:p w14:paraId="63B6A3D6" w14:textId="77777777" w:rsidR="003559AB" w:rsidRPr="00033C99" w:rsidRDefault="00033C99" w:rsidP="00202855">
    <w:pPr>
      <w:pStyle w:val="Footer"/>
      <w:rPr>
        <w:color w:val="808080" w:themeColor="background1" w:themeShade="80"/>
      </w:rPr>
    </w:pPr>
    <w:r w:rsidRPr="00033C99">
      <w:rPr>
        <w:color w:val="808080" w:themeColor="background1" w:themeShade="80"/>
      </w:rPr>
      <w:t xml:space="preserve">W: dpmconsulting.com.au   </w:t>
    </w:r>
    <w:proofErr w:type="gramStart"/>
    <w:r w:rsidRPr="00033C99">
      <w:rPr>
        <w:color w:val="808080" w:themeColor="background1" w:themeShade="80"/>
      </w:rPr>
      <w:t>|   E</w:t>
    </w:r>
    <w:proofErr w:type="gramEnd"/>
    <w:r w:rsidRPr="00033C99">
      <w:rPr>
        <w:color w:val="808080" w:themeColor="background1" w:themeShade="80"/>
      </w:rPr>
      <w:t xml:space="preserve">: </w:t>
    </w:r>
    <w:hyperlink r:id="rId1" w:history="1">
      <w:r w:rsidRPr="00033C99">
        <w:rPr>
          <w:rStyle w:val="Hyperlink"/>
          <w:color w:val="808080" w:themeColor="background1" w:themeShade="80"/>
        </w:rPr>
        <w:t>david@dpmconsulting.com.au</w:t>
      </w:r>
    </w:hyperlink>
    <w:r w:rsidRPr="00033C99">
      <w:rPr>
        <w:color w:val="808080" w:themeColor="background1" w:themeShade="80"/>
      </w:rPr>
      <w:t xml:space="preserve">   | +61 3 9890 2100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isclaimer"/>
      <w:tag w:val="Disclaimer"/>
      <w:id w:val="4802403"/>
      <w:lock w:val="sdtContentLocked"/>
    </w:sdtPr>
    <w:sdtEndPr/>
    <w:sdtContent>
      <w:p w14:paraId="619F1040" w14:textId="77777777" w:rsidR="003559AB" w:rsidRPr="00A22E09" w:rsidRDefault="00BA47E5" w:rsidP="00A22E09">
        <w:pPr>
          <w:pStyle w:val="BDOFooter"/>
          <w:framePr w:wrap="around"/>
        </w:pPr>
        <w:fldSimple w:instr=" DOCPROPERTY  xLegalText  \* MERGEFORMAT ">
          <w:r w:rsidR="003559AB">
            <w:t xml:space="preserve"> </w:t>
          </w:r>
        </w:fldSimple>
        <w:fldSimple w:instr=" DOCPROPERTY  xLegalText2  \* MERGEFORMAT ">
          <w:r w:rsidR="003559AB">
            <w:t xml:space="preserve"> </w:t>
          </w:r>
        </w:fldSimple>
      </w:p>
    </w:sdtContent>
  </w:sdt>
  <w:sdt>
    <w:sdtPr>
      <w:id w:val="584277"/>
      <w:docPartObj>
        <w:docPartGallery w:val="Page Numbers (Bottom of Page)"/>
        <w:docPartUnique/>
      </w:docPartObj>
    </w:sdtPr>
    <w:sdtEndPr/>
    <w:sdtContent>
      <w:p w14:paraId="2E3F5146" w14:textId="77777777" w:rsidR="003559AB" w:rsidRPr="00CD306E" w:rsidRDefault="003559AB" w:rsidP="00594EAE">
        <w:pPr>
          <w:pStyle w:val="BDOPageNumbering"/>
          <w:framePr w:wrap="around" w:y="16104"/>
        </w:pPr>
        <w:r>
          <w:fldChar w:fldCharType="begin"/>
        </w:r>
        <w:r>
          <w:instrText xml:space="preserve"> PAGE   \* MERGEFORMAT </w:instrText>
        </w:r>
        <w:r>
          <w:fldChar w:fldCharType="separate"/>
        </w:r>
        <w:r w:rsidR="00296FE3">
          <w:rPr>
            <w:noProof/>
          </w:rPr>
          <w:t>1</w:t>
        </w:r>
        <w:r>
          <w:rPr>
            <w:noProof/>
          </w:rPr>
          <w:fldChar w:fldCharType="end"/>
        </w:r>
      </w:p>
    </w:sdtContent>
  </w:sdt>
  <w:p w14:paraId="4E1DC518" w14:textId="77777777" w:rsidR="003559AB" w:rsidRDefault="003559AB" w:rsidP="00CA2A32">
    <w:pPr>
      <w:ind w:right="-42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A5B3" w14:textId="77777777" w:rsidR="003559AB" w:rsidRDefault="003559AB">
      <w:r>
        <w:separator/>
      </w:r>
    </w:p>
  </w:footnote>
  <w:footnote w:type="continuationSeparator" w:id="0">
    <w:p w14:paraId="3F1E407C" w14:textId="77777777" w:rsidR="003559AB" w:rsidRDefault="00355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8E50" w14:textId="77777777" w:rsidR="003559AB" w:rsidRDefault="003559AB" w:rsidP="00BA47E5">
    <w:pPr>
      <w:pStyle w:val="Header"/>
      <w:spacing w:after="1320"/>
    </w:pPr>
    <w:r>
      <w:rPr>
        <w:noProof/>
        <w:lang w:val="en-US" w:eastAsia="en-US"/>
      </w:rPr>
      <w:drawing>
        <wp:inline distT="0" distB="0" distL="0" distR="0" wp14:anchorId="433E6B2E" wp14:editId="4CA28F17">
          <wp:extent cx="1000807" cy="601884"/>
          <wp:effectExtent l="0" t="0" r="0" b="0"/>
          <wp:docPr id="3" name="dpm_logo2_sm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m_logo2_sml_lowres.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001282" cy="60217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37FCD" w14:textId="77777777" w:rsidR="003559AB" w:rsidRPr="005D4D93" w:rsidRDefault="003559AB" w:rsidP="00033C99">
    <w:pPr>
      <w:tabs>
        <w:tab w:val="left" w:pos="2935"/>
      </w:tabs>
    </w:pPr>
    <w:r>
      <w:rPr>
        <w:noProof/>
        <w:lang w:val="en-US" w:eastAsia="en-US"/>
      </w:rPr>
      <w:drawing>
        <wp:inline distT="0" distB="0" distL="0" distR="0" wp14:anchorId="135834DC" wp14:editId="39F084AF">
          <wp:extent cx="1000807" cy="601884"/>
          <wp:effectExtent l="0" t="0" r="0" b="0"/>
          <wp:docPr id="4" name="dpm_logo2_sm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m_logo2_sml_lowres.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001282" cy="602170"/>
                  </a:xfrm>
                  <a:prstGeom prst="rect">
                    <a:avLst/>
                  </a:prstGeom>
                </pic:spPr>
              </pic:pic>
            </a:graphicData>
          </a:graphic>
        </wp:inline>
      </w:drawing>
    </w:r>
    <w:r w:rsidR="00033C99">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bullet" style="width:6.4pt;height:3.65pt;visibility:visible;mso-wrap-style:square" o:bullet="t">
        <v:imagedata r:id="rId1" o:title="bullet"/>
      </v:shape>
    </w:pict>
  </w:numPicBullet>
  <w:abstractNum w:abstractNumId="0">
    <w:nsid w:val="FFFFFF7C"/>
    <w:multiLevelType w:val="singleLevel"/>
    <w:tmpl w:val="361400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C5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ACE0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6A11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047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EF6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26E0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0E9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6AB29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C04B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052C0"/>
    <w:multiLevelType w:val="hybridMultilevel"/>
    <w:tmpl w:val="C2408A92"/>
    <w:lvl w:ilvl="0" w:tplc="28AA608E">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52A40C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415EFB"/>
    <w:multiLevelType w:val="hybridMultilevel"/>
    <w:tmpl w:val="2974D18E"/>
    <w:lvl w:ilvl="0" w:tplc="E6F021C6">
      <w:start w:val="1"/>
      <w:numFmt w:val="bullet"/>
      <w:lvlText w:val=""/>
      <w:lvlJc w:val="left"/>
      <w:pPr>
        <w:tabs>
          <w:tab w:val="num" w:pos="360"/>
        </w:tabs>
        <w:ind w:left="357" w:hanging="357"/>
      </w:pPr>
      <w:rPr>
        <w:rFonts w:ascii="Wingdings 3" w:hAnsi="Wingdings 3" w:hint="default"/>
        <w:b w:val="0"/>
        <w:i w:val="0"/>
        <w:color w:val="FF99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A23209"/>
    <w:multiLevelType w:val="hybridMultilevel"/>
    <w:tmpl w:val="9B5A4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45277C"/>
    <w:multiLevelType w:val="hybridMultilevel"/>
    <w:tmpl w:val="DCCCFA00"/>
    <w:lvl w:ilvl="0" w:tplc="00E82E0C">
      <w:start w:val="1"/>
      <w:numFmt w:val="bullet"/>
      <w:lvlText w:val=""/>
      <w:lvlJc w:val="left"/>
      <w:pPr>
        <w:tabs>
          <w:tab w:val="num" w:pos="720"/>
        </w:tabs>
        <w:ind w:left="720" w:hanging="360"/>
      </w:pPr>
      <w:rPr>
        <w:rFonts w:ascii="Wingdings" w:hAnsi="Wingdings" w:hint="default"/>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A553A9"/>
    <w:multiLevelType w:val="hybridMultilevel"/>
    <w:tmpl w:val="9D649E8C"/>
    <w:lvl w:ilvl="0" w:tplc="DF823328">
      <w:start w:val="1"/>
      <w:numFmt w:val="bullet"/>
      <w:lvlText w:val=""/>
      <w:lvlJc w:val="left"/>
      <w:pPr>
        <w:tabs>
          <w:tab w:val="num" w:pos="720"/>
        </w:tabs>
        <w:ind w:left="720" w:hanging="360"/>
      </w:pPr>
      <w:rPr>
        <w:rFonts w:ascii="Wingdings" w:hAnsi="Wingdings" w:hint="default"/>
      </w:rPr>
    </w:lvl>
    <w:lvl w:ilvl="1" w:tplc="EED06026">
      <w:start w:val="1"/>
      <w:numFmt w:val="bullet"/>
      <w:lvlText w:val=""/>
      <w:lvlJc w:val="left"/>
      <w:pPr>
        <w:tabs>
          <w:tab w:val="num" w:pos="1440"/>
        </w:tabs>
        <w:ind w:left="1440" w:hanging="360"/>
      </w:pPr>
      <w:rPr>
        <w:rFonts w:ascii="Wingdings" w:hAnsi="Wingdings" w:hint="default"/>
      </w:rPr>
    </w:lvl>
    <w:lvl w:ilvl="2" w:tplc="F1E2F9E0">
      <w:numFmt w:val="bullet"/>
      <w:lvlText w:val=""/>
      <w:lvlJc w:val="left"/>
      <w:pPr>
        <w:tabs>
          <w:tab w:val="num" w:pos="2160"/>
        </w:tabs>
        <w:ind w:left="2160" w:hanging="360"/>
      </w:pPr>
      <w:rPr>
        <w:rFonts w:ascii="Symbol" w:hAnsi="Symbol" w:hint="default"/>
      </w:rPr>
    </w:lvl>
    <w:lvl w:ilvl="3" w:tplc="A3AC9CB0" w:tentative="1">
      <w:start w:val="1"/>
      <w:numFmt w:val="bullet"/>
      <w:lvlText w:val=""/>
      <w:lvlJc w:val="left"/>
      <w:pPr>
        <w:tabs>
          <w:tab w:val="num" w:pos="2880"/>
        </w:tabs>
        <w:ind w:left="2880" w:hanging="360"/>
      </w:pPr>
      <w:rPr>
        <w:rFonts w:ascii="Wingdings" w:hAnsi="Wingdings" w:hint="default"/>
      </w:rPr>
    </w:lvl>
    <w:lvl w:ilvl="4" w:tplc="BAFC04A2" w:tentative="1">
      <w:start w:val="1"/>
      <w:numFmt w:val="bullet"/>
      <w:lvlText w:val=""/>
      <w:lvlJc w:val="left"/>
      <w:pPr>
        <w:tabs>
          <w:tab w:val="num" w:pos="3600"/>
        </w:tabs>
        <w:ind w:left="3600" w:hanging="360"/>
      </w:pPr>
      <w:rPr>
        <w:rFonts w:ascii="Wingdings" w:hAnsi="Wingdings" w:hint="default"/>
      </w:rPr>
    </w:lvl>
    <w:lvl w:ilvl="5" w:tplc="34AC0CC6" w:tentative="1">
      <w:start w:val="1"/>
      <w:numFmt w:val="bullet"/>
      <w:lvlText w:val=""/>
      <w:lvlJc w:val="left"/>
      <w:pPr>
        <w:tabs>
          <w:tab w:val="num" w:pos="4320"/>
        </w:tabs>
        <w:ind w:left="4320" w:hanging="360"/>
      </w:pPr>
      <w:rPr>
        <w:rFonts w:ascii="Wingdings" w:hAnsi="Wingdings" w:hint="default"/>
      </w:rPr>
    </w:lvl>
    <w:lvl w:ilvl="6" w:tplc="697C162C" w:tentative="1">
      <w:start w:val="1"/>
      <w:numFmt w:val="bullet"/>
      <w:lvlText w:val=""/>
      <w:lvlJc w:val="left"/>
      <w:pPr>
        <w:tabs>
          <w:tab w:val="num" w:pos="5040"/>
        </w:tabs>
        <w:ind w:left="5040" w:hanging="360"/>
      </w:pPr>
      <w:rPr>
        <w:rFonts w:ascii="Wingdings" w:hAnsi="Wingdings" w:hint="default"/>
      </w:rPr>
    </w:lvl>
    <w:lvl w:ilvl="7" w:tplc="1A7421B2" w:tentative="1">
      <w:start w:val="1"/>
      <w:numFmt w:val="bullet"/>
      <w:lvlText w:val=""/>
      <w:lvlJc w:val="left"/>
      <w:pPr>
        <w:tabs>
          <w:tab w:val="num" w:pos="5760"/>
        </w:tabs>
        <w:ind w:left="5760" w:hanging="360"/>
      </w:pPr>
      <w:rPr>
        <w:rFonts w:ascii="Wingdings" w:hAnsi="Wingdings" w:hint="default"/>
      </w:rPr>
    </w:lvl>
    <w:lvl w:ilvl="8" w:tplc="0FCEBF1C" w:tentative="1">
      <w:start w:val="1"/>
      <w:numFmt w:val="bullet"/>
      <w:lvlText w:val=""/>
      <w:lvlJc w:val="left"/>
      <w:pPr>
        <w:tabs>
          <w:tab w:val="num" w:pos="6480"/>
        </w:tabs>
        <w:ind w:left="6480" w:hanging="360"/>
      </w:pPr>
      <w:rPr>
        <w:rFonts w:ascii="Wingdings" w:hAnsi="Wingdings" w:hint="default"/>
      </w:rPr>
    </w:lvl>
  </w:abstractNum>
  <w:abstractNum w:abstractNumId="16">
    <w:nsid w:val="393C0146"/>
    <w:multiLevelType w:val="hybridMultilevel"/>
    <w:tmpl w:val="FAA65DE6"/>
    <w:lvl w:ilvl="0" w:tplc="56A43EF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52D52"/>
    <w:multiLevelType w:val="hybridMultilevel"/>
    <w:tmpl w:val="F99A4A58"/>
    <w:lvl w:ilvl="0" w:tplc="384E85D4">
      <w:start w:val="1"/>
      <w:numFmt w:val="bullet"/>
      <w:lvlText w:val=""/>
      <w:lvlJc w:val="left"/>
      <w:pPr>
        <w:tabs>
          <w:tab w:val="num" w:pos="360"/>
        </w:tabs>
        <w:ind w:left="360" w:hanging="360"/>
      </w:pPr>
      <w:rPr>
        <w:rFonts w:ascii="Wingdings 3" w:hAnsi="Wingdings 3" w:hint="default"/>
        <w:color w:val="FF9900"/>
        <w:u w:color="FFCC0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3C8D3F8E"/>
    <w:multiLevelType w:val="multilevel"/>
    <w:tmpl w:val="5DB45A8C"/>
    <w:lvl w:ilvl="0">
      <w:start w:val="1"/>
      <w:numFmt w:val="decimal"/>
      <w:pStyle w:val="BDONumberedLis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EB30F9E"/>
    <w:multiLevelType w:val="hybridMultilevel"/>
    <w:tmpl w:val="86B43CA4"/>
    <w:lvl w:ilvl="0" w:tplc="C838BB92">
      <w:start w:val="1"/>
      <w:numFmt w:val="bullet"/>
      <w:lvlText w:val=""/>
      <w:lvlJc w:val="left"/>
      <w:pPr>
        <w:tabs>
          <w:tab w:val="num" w:pos="360"/>
        </w:tabs>
        <w:ind w:left="360" w:hanging="360"/>
      </w:pPr>
      <w:rPr>
        <w:rFonts w:ascii="Wingdings" w:hAnsi="Wingdings" w:hint="default"/>
      </w:rPr>
    </w:lvl>
    <w:lvl w:ilvl="1" w:tplc="56A43EF4">
      <w:start w:val="1"/>
      <w:numFmt w:val="bullet"/>
      <w:lvlText w:val=""/>
      <w:lvlJc w:val="left"/>
      <w:pPr>
        <w:tabs>
          <w:tab w:val="num" w:pos="1080"/>
        </w:tabs>
        <w:ind w:left="1080" w:hanging="360"/>
      </w:pPr>
      <w:rPr>
        <w:rFonts w:ascii="Wingdings" w:hAnsi="Wingdings" w:hint="default"/>
      </w:rPr>
    </w:lvl>
    <w:lvl w:ilvl="2" w:tplc="A04278C4">
      <w:numFmt w:val="bullet"/>
      <w:lvlText w:val=""/>
      <w:lvlJc w:val="left"/>
      <w:pPr>
        <w:tabs>
          <w:tab w:val="num" w:pos="1800"/>
        </w:tabs>
        <w:ind w:left="1800" w:hanging="360"/>
      </w:pPr>
      <w:rPr>
        <w:rFonts w:ascii="Symbol" w:hAnsi="Symbol" w:hint="default"/>
      </w:rPr>
    </w:lvl>
    <w:lvl w:ilvl="3" w:tplc="9B9898AE">
      <w:start w:val="1"/>
      <w:numFmt w:val="bullet"/>
      <w:lvlText w:val=""/>
      <w:lvlJc w:val="left"/>
      <w:pPr>
        <w:tabs>
          <w:tab w:val="num" w:pos="2520"/>
        </w:tabs>
        <w:ind w:left="2520" w:hanging="360"/>
      </w:pPr>
      <w:rPr>
        <w:rFonts w:ascii="Wingdings" w:hAnsi="Wingdings" w:hint="default"/>
      </w:rPr>
    </w:lvl>
    <w:lvl w:ilvl="4" w:tplc="C5E8E6CA" w:tentative="1">
      <w:start w:val="1"/>
      <w:numFmt w:val="bullet"/>
      <w:lvlText w:val=""/>
      <w:lvlJc w:val="left"/>
      <w:pPr>
        <w:tabs>
          <w:tab w:val="num" w:pos="3240"/>
        </w:tabs>
        <w:ind w:left="3240" w:hanging="360"/>
      </w:pPr>
      <w:rPr>
        <w:rFonts w:ascii="Wingdings" w:hAnsi="Wingdings" w:hint="default"/>
      </w:rPr>
    </w:lvl>
    <w:lvl w:ilvl="5" w:tplc="51CEAF40" w:tentative="1">
      <w:start w:val="1"/>
      <w:numFmt w:val="bullet"/>
      <w:lvlText w:val=""/>
      <w:lvlJc w:val="left"/>
      <w:pPr>
        <w:tabs>
          <w:tab w:val="num" w:pos="3960"/>
        </w:tabs>
        <w:ind w:left="3960" w:hanging="360"/>
      </w:pPr>
      <w:rPr>
        <w:rFonts w:ascii="Wingdings" w:hAnsi="Wingdings" w:hint="default"/>
      </w:rPr>
    </w:lvl>
    <w:lvl w:ilvl="6" w:tplc="CE0ACEAA" w:tentative="1">
      <w:start w:val="1"/>
      <w:numFmt w:val="bullet"/>
      <w:lvlText w:val=""/>
      <w:lvlJc w:val="left"/>
      <w:pPr>
        <w:tabs>
          <w:tab w:val="num" w:pos="4680"/>
        </w:tabs>
        <w:ind w:left="4680" w:hanging="360"/>
      </w:pPr>
      <w:rPr>
        <w:rFonts w:ascii="Wingdings" w:hAnsi="Wingdings" w:hint="default"/>
      </w:rPr>
    </w:lvl>
    <w:lvl w:ilvl="7" w:tplc="E65CE126" w:tentative="1">
      <w:start w:val="1"/>
      <w:numFmt w:val="bullet"/>
      <w:lvlText w:val=""/>
      <w:lvlJc w:val="left"/>
      <w:pPr>
        <w:tabs>
          <w:tab w:val="num" w:pos="5400"/>
        </w:tabs>
        <w:ind w:left="5400" w:hanging="360"/>
      </w:pPr>
      <w:rPr>
        <w:rFonts w:ascii="Wingdings" w:hAnsi="Wingdings" w:hint="default"/>
      </w:rPr>
    </w:lvl>
    <w:lvl w:ilvl="8" w:tplc="FA3ED066" w:tentative="1">
      <w:start w:val="1"/>
      <w:numFmt w:val="bullet"/>
      <w:lvlText w:val=""/>
      <w:lvlJc w:val="left"/>
      <w:pPr>
        <w:tabs>
          <w:tab w:val="num" w:pos="6120"/>
        </w:tabs>
        <w:ind w:left="6120" w:hanging="360"/>
      </w:pPr>
      <w:rPr>
        <w:rFonts w:ascii="Wingdings" w:hAnsi="Wingdings" w:hint="default"/>
      </w:rPr>
    </w:lvl>
  </w:abstractNum>
  <w:abstractNum w:abstractNumId="20">
    <w:nsid w:val="3F542B5E"/>
    <w:multiLevelType w:val="multilevel"/>
    <w:tmpl w:val="5574C796"/>
    <w:lvl w:ilvl="0">
      <w:start w:val="1"/>
      <w:numFmt w:val="bullet"/>
      <w:pStyle w:val="BDOBulletOne"/>
      <w:lvlText w:val="•"/>
      <w:lvlJc w:val="left"/>
      <w:pPr>
        <w:ind w:left="397" w:hanging="397"/>
      </w:pPr>
      <w:rPr>
        <w:rFonts w:ascii="Trebuchet MS" w:hAnsi="Trebuchet MS" w:hint="default"/>
        <w:sz w:val="20"/>
        <w:szCs w:val="20"/>
      </w:rPr>
    </w:lvl>
    <w:lvl w:ilvl="1">
      <w:start w:val="1"/>
      <w:numFmt w:val="bullet"/>
      <w:lvlText w:val="-"/>
      <w:lvlJc w:val="left"/>
      <w:pPr>
        <w:tabs>
          <w:tab w:val="num" w:pos="1837"/>
        </w:tabs>
        <w:ind w:left="794" w:hanging="397"/>
      </w:pPr>
      <w:rPr>
        <w:rFonts w:ascii="Courier New" w:hAnsi="Courier New" w:hint="default"/>
      </w:rPr>
    </w:lvl>
    <w:lvl w:ilvl="2">
      <w:start w:val="1"/>
      <w:numFmt w:val="bullet"/>
      <w:lvlText w:val="•"/>
      <w:lvlJc w:val="left"/>
      <w:pPr>
        <w:tabs>
          <w:tab w:val="num" w:pos="2557"/>
        </w:tabs>
        <w:ind w:left="1191" w:hanging="397"/>
      </w:pPr>
      <w:rPr>
        <w:rFonts w:ascii="Trebuchet MS" w:hAnsi="Trebuchet M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1">
    <w:nsid w:val="4159253D"/>
    <w:multiLevelType w:val="hybridMultilevel"/>
    <w:tmpl w:val="8D42C0D2"/>
    <w:lvl w:ilvl="0" w:tplc="816EDF04">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B5DCE"/>
    <w:multiLevelType w:val="hybridMultilevel"/>
    <w:tmpl w:val="D528E4AE"/>
    <w:lvl w:ilvl="0" w:tplc="384E85D4">
      <w:start w:val="1"/>
      <w:numFmt w:val="bullet"/>
      <w:lvlText w:val=""/>
      <w:lvlJc w:val="left"/>
      <w:pPr>
        <w:tabs>
          <w:tab w:val="num" w:pos="430"/>
        </w:tabs>
        <w:ind w:left="430" w:hanging="360"/>
      </w:pPr>
      <w:rPr>
        <w:rFonts w:ascii="Wingdings 3" w:hAnsi="Wingdings 3" w:hint="default"/>
        <w:color w:val="FF9900"/>
        <w:u w:color="FFCC0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52152EC1"/>
    <w:multiLevelType w:val="hybridMultilevel"/>
    <w:tmpl w:val="C59A5600"/>
    <w:lvl w:ilvl="0" w:tplc="0BFC441E">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577078"/>
    <w:multiLevelType w:val="hybridMultilevel"/>
    <w:tmpl w:val="D234D256"/>
    <w:lvl w:ilvl="0" w:tplc="00E82E0C">
      <w:start w:val="1"/>
      <w:numFmt w:val="bullet"/>
      <w:lvlText w:val=""/>
      <w:lvlJc w:val="left"/>
      <w:pPr>
        <w:tabs>
          <w:tab w:val="num" w:pos="720"/>
        </w:tabs>
        <w:ind w:left="720" w:hanging="360"/>
      </w:pPr>
      <w:rPr>
        <w:rFonts w:ascii="Wingdings" w:hAnsi="Wingdings" w:hint="default"/>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5D4769B"/>
    <w:multiLevelType w:val="hybridMultilevel"/>
    <w:tmpl w:val="F180516C"/>
    <w:lvl w:ilvl="0" w:tplc="0BFC441E">
      <w:start w:val="1"/>
      <w:numFmt w:val="bullet"/>
      <w:lvlText w:val=""/>
      <w:lvlPicBulletId w:val="0"/>
      <w:lvlJc w:val="left"/>
      <w:pPr>
        <w:tabs>
          <w:tab w:val="num" w:pos="720"/>
        </w:tabs>
        <w:ind w:left="720" w:hanging="360"/>
      </w:pPr>
      <w:rPr>
        <w:rFonts w:ascii="Symbol" w:hAnsi="Symbol" w:hint="default"/>
      </w:rPr>
    </w:lvl>
    <w:lvl w:ilvl="1" w:tplc="7FAEC1AE" w:tentative="1">
      <w:start w:val="1"/>
      <w:numFmt w:val="bullet"/>
      <w:lvlText w:val=""/>
      <w:lvlJc w:val="left"/>
      <w:pPr>
        <w:tabs>
          <w:tab w:val="num" w:pos="1440"/>
        </w:tabs>
        <w:ind w:left="1440" w:hanging="360"/>
      </w:pPr>
      <w:rPr>
        <w:rFonts w:ascii="Symbol" w:hAnsi="Symbol" w:hint="default"/>
      </w:rPr>
    </w:lvl>
    <w:lvl w:ilvl="2" w:tplc="D0060532" w:tentative="1">
      <w:start w:val="1"/>
      <w:numFmt w:val="bullet"/>
      <w:lvlText w:val=""/>
      <w:lvlJc w:val="left"/>
      <w:pPr>
        <w:tabs>
          <w:tab w:val="num" w:pos="2160"/>
        </w:tabs>
        <w:ind w:left="2160" w:hanging="360"/>
      </w:pPr>
      <w:rPr>
        <w:rFonts w:ascii="Symbol" w:hAnsi="Symbol" w:hint="default"/>
      </w:rPr>
    </w:lvl>
    <w:lvl w:ilvl="3" w:tplc="924E5B34" w:tentative="1">
      <w:start w:val="1"/>
      <w:numFmt w:val="bullet"/>
      <w:lvlText w:val=""/>
      <w:lvlJc w:val="left"/>
      <w:pPr>
        <w:tabs>
          <w:tab w:val="num" w:pos="2880"/>
        </w:tabs>
        <w:ind w:left="2880" w:hanging="360"/>
      </w:pPr>
      <w:rPr>
        <w:rFonts w:ascii="Symbol" w:hAnsi="Symbol" w:hint="default"/>
      </w:rPr>
    </w:lvl>
    <w:lvl w:ilvl="4" w:tplc="71CAF5DA" w:tentative="1">
      <w:start w:val="1"/>
      <w:numFmt w:val="bullet"/>
      <w:lvlText w:val=""/>
      <w:lvlJc w:val="left"/>
      <w:pPr>
        <w:tabs>
          <w:tab w:val="num" w:pos="3600"/>
        </w:tabs>
        <w:ind w:left="3600" w:hanging="360"/>
      </w:pPr>
      <w:rPr>
        <w:rFonts w:ascii="Symbol" w:hAnsi="Symbol" w:hint="default"/>
      </w:rPr>
    </w:lvl>
    <w:lvl w:ilvl="5" w:tplc="43962B54" w:tentative="1">
      <w:start w:val="1"/>
      <w:numFmt w:val="bullet"/>
      <w:lvlText w:val=""/>
      <w:lvlJc w:val="left"/>
      <w:pPr>
        <w:tabs>
          <w:tab w:val="num" w:pos="4320"/>
        </w:tabs>
        <w:ind w:left="4320" w:hanging="360"/>
      </w:pPr>
      <w:rPr>
        <w:rFonts w:ascii="Symbol" w:hAnsi="Symbol" w:hint="default"/>
      </w:rPr>
    </w:lvl>
    <w:lvl w:ilvl="6" w:tplc="ADEA8CF4" w:tentative="1">
      <w:start w:val="1"/>
      <w:numFmt w:val="bullet"/>
      <w:lvlText w:val=""/>
      <w:lvlJc w:val="left"/>
      <w:pPr>
        <w:tabs>
          <w:tab w:val="num" w:pos="5040"/>
        </w:tabs>
        <w:ind w:left="5040" w:hanging="360"/>
      </w:pPr>
      <w:rPr>
        <w:rFonts w:ascii="Symbol" w:hAnsi="Symbol" w:hint="default"/>
      </w:rPr>
    </w:lvl>
    <w:lvl w:ilvl="7" w:tplc="EEEC5CDE" w:tentative="1">
      <w:start w:val="1"/>
      <w:numFmt w:val="bullet"/>
      <w:lvlText w:val=""/>
      <w:lvlJc w:val="left"/>
      <w:pPr>
        <w:tabs>
          <w:tab w:val="num" w:pos="5760"/>
        </w:tabs>
        <w:ind w:left="5760" w:hanging="360"/>
      </w:pPr>
      <w:rPr>
        <w:rFonts w:ascii="Symbol" w:hAnsi="Symbol" w:hint="default"/>
      </w:rPr>
    </w:lvl>
    <w:lvl w:ilvl="8" w:tplc="2ED62CE4" w:tentative="1">
      <w:start w:val="1"/>
      <w:numFmt w:val="bullet"/>
      <w:lvlText w:val=""/>
      <w:lvlJc w:val="left"/>
      <w:pPr>
        <w:tabs>
          <w:tab w:val="num" w:pos="6480"/>
        </w:tabs>
        <w:ind w:left="6480" w:hanging="360"/>
      </w:pPr>
      <w:rPr>
        <w:rFonts w:ascii="Symbol" w:hAnsi="Symbol" w:hint="default"/>
      </w:rPr>
    </w:lvl>
  </w:abstractNum>
  <w:abstractNum w:abstractNumId="26">
    <w:nsid w:val="566A63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C2373ED"/>
    <w:multiLevelType w:val="hybridMultilevel"/>
    <w:tmpl w:val="281AED42"/>
    <w:lvl w:ilvl="0" w:tplc="384E85D4">
      <w:start w:val="1"/>
      <w:numFmt w:val="bullet"/>
      <w:lvlText w:val=""/>
      <w:lvlJc w:val="left"/>
      <w:pPr>
        <w:tabs>
          <w:tab w:val="num" w:pos="500"/>
        </w:tabs>
        <w:ind w:left="500" w:hanging="360"/>
      </w:pPr>
      <w:rPr>
        <w:rFonts w:ascii="Wingdings 3" w:hAnsi="Wingdings 3" w:hint="default"/>
        <w:color w:val="FF9900"/>
        <w:u w:color="FFCC0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5C5B4AA4"/>
    <w:multiLevelType w:val="hybridMultilevel"/>
    <w:tmpl w:val="5874A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346BE3"/>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nsid w:val="76D35A34"/>
    <w:multiLevelType w:val="hybridMultilevel"/>
    <w:tmpl w:val="61B01AC2"/>
    <w:lvl w:ilvl="0" w:tplc="00E82E0C">
      <w:start w:val="1"/>
      <w:numFmt w:val="bullet"/>
      <w:lvlText w:val=""/>
      <w:lvlJc w:val="left"/>
      <w:pPr>
        <w:tabs>
          <w:tab w:val="num" w:pos="720"/>
        </w:tabs>
        <w:ind w:left="720" w:hanging="360"/>
      </w:pPr>
      <w:rPr>
        <w:rFonts w:ascii="Wingdings" w:hAnsi="Wingdings" w:hint="default"/>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8"/>
  </w:num>
  <w:num w:numId="16">
    <w:abstractNumId w:val="20"/>
  </w:num>
  <w:num w:numId="17">
    <w:abstractNumId w:val="18"/>
  </w:num>
  <w:num w:numId="18">
    <w:abstractNumId w:val="20"/>
  </w:num>
  <w:num w:numId="19">
    <w:abstractNumId w:val="18"/>
  </w:num>
  <w:num w:numId="20">
    <w:abstractNumId w:val="20"/>
  </w:num>
  <w:num w:numId="21">
    <w:abstractNumId w:val="18"/>
  </w:num>
  <w:num w:numId="22">
    <w:abstractNumId w:val="20"/>
  </w:num>
  <w:num w:numId="23">
    <w:abstractNumId w:val="18"/>
  </w:num>
  <w:num w:numId="24">
    <w:abstractNumId w:val="20"/>
  </w:num>
  <w:num w:numId="25">
    <w:abstractNumId w:val="18"/>
  </w:num>
  <w:num w:numId="26">
    <w:abstractNumId w:val="20"/>
  </w:num>
  <w:num w:numId="27">
    <w:abstractNumId w:val="18"/>
  </w:num>
  <w:num w:numId="28">
    <w:abstractNumId w:val="20"/>
  </w:num>
  <w:num w:numId="29">
    <w:abstractNumId w:val="18"/>
  </w:num>
  <w:num w:numId="30">
    <w:abstractNumId w:val="20"/>
  </w:num>
  <w:num w:numId="31">
    <w:abstractNumId w:val="18"/>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8"/>
  </w:num>
  <w:num w:numId="37">
    <w:abstractNumId w:val="25"/>
  </w:num>
  <w:num w:numId="38">
    <w:abstractNumId w:val="23"/>
  </w:num>
  <w:num w:numId="39">
    <w:abstractNumId w:val="13"/>
  </w:num>
  <w:num w:numId="40">
    <w:abstractNumId w:val="10"/>
  </w:num>
  <w:num w:numId="41">
    <w:abstractNumId w:val="12"/>
  </w:num>
  <w:num w:numId="42">
    <w:abstractNumId w:val="24"/>
  </w:num>
  <w:num w:numId="43">
    <w:abstractNumId w:val="30"/>
  </w:num>
  <w:num w:numId="44">
    <w:abstractNumId w:val="14"/>
  </w:num>
  <w:num w:numId="45">
    <w:abstractNumId w:val="19"/>
  </w:num>
  <w:num w:numId="46">
    <w:abstractNumId w:val="15"/>
  </w:num>
  <w:num w:numId="47">
    <w:abstractNumId w:val="16"/>
  </w:num>
  <w:num w:numId="4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N1" w:val="௫䕔员ﳀտ⴨ײ挔௒頄௪䕔员ﳀտⵐײ椔௒頴௪䕔员ﳀտ⵸ײ榔௒顤௪䕔员ﳀտⶠײ椨௒餌௪颔௪䕔员ﳀտⷈײ꽔ܿ飄௪䕔员ﳀտⷰײ椀௒飴௪䕔员ﳀտ⸘ײ曀௒驴௪䕔员ﳀտ剘௒搔௒馴௪䕔员ﳀտ宸௒拀௒௫䕔员ﳀտ嬘௒扔௒饔௪䕔员ﳀտ剘௒搀௒駤௪䕔员ﳀտ娨௒扨௒馄௪䕔员ﳀտ寠௒拨௒骤௪體௪鬜௪鬄௪鬴௪魴௪魤௪鮔௪鯌௪鯄௪鯴௪鰤௪鰤௪鱔௪௪鲄௪ﱠտ鲴௪働鲄௪錳䀀働鳔௪䀀働働錳鲴௪鳌௪働㜳&quot;錳鵜௪働鳤௪鴬௪働働鳼௪鴔௪鵄௪働圳$錳鴬௪働錳䀀鶄௪働錳鵜௪鶤௪働錳䀀働錳䀀鶌௪働働鷜௪鶤௪鶼௪働(錳 働鷔௪鸄௪働働鷬௪鸴௪鸄௪鹄௪働ᜳ+錳鸜௪働錳~鸴௪働錳麌௪麔௪働鹤௪錳䀀働錳䀀鹼௪働働錳黤௪働✳1錳䀀働"/>
    <w:docVar w:name="ABN10" w:val="䔠㊶姐տﰫ)"/>
    <w:docVar w:name="ABN11" w:val="w:docVa"/>
    <w:docVar w:name="ABN12" w:val=" ؏↔؏噦က䀀噦က䀀噦噦ကỘௌ倄௭⶚က┨က┨ကﮠտ偔௭働뜳錳И働錳И働働錳傤௭働뭋錳䀀働錳䀀働働錳 僴௭働וֹ 錳 働錳働働錳働兄௭働ᭋ錳䀀働錳䀀働働錳⇨؏冔௭働孋_x000a_錳䀀働錳䀀働働錳䀀㜳凤௭働魋錳䀀働錳䀀-働働錳ⳀӴ刴௭働錳䀀働錳䀀3働働錳錳劄௭働ᭋ錳䀀働錳䀀働働錳ឨௌ勔௭働孋錳䀀働錳䀀*働働錳僌 匤௭働魋錳ᚬ働錳ᚬ?働働錳⎘؏却௭働뇷錳ᚬ働錳ᚬ'働働錳露(叄௭働좣錳ᚬ働錳ᚬ:働働錳쁔ӱ䀀吔௭働錳䀀働錳䀀働働錳録呤௭働὏錳䀀働錳䀀働働錳ⵐײ咴௭働彏錳䐄働錳ᚬË働働錳ᚬ唄௭働ꍓ錳ⵘ働錳ᚬ¢働働錳働啔௭働킫錳䀀働錳䀀働働錳"/>
    <w:docVar w:name="ABN13" w:val="衄௭働錳働翿袄௭袤௭_x000a_蠐௭嫠௻裄௭蘠௭  裴௭褄௭Zǀ蟰௭襄௭褘௭罈௭襄௭ƀꣀ௴壄㊧塬㊧ww覄௭r_x000a_褘௭规௭訐௭耈௭觤௭襀௭訄௭ፀ௭Ĭ訴௭計௭裸௭ꥠ௴詄௭姄㊧塬㊧誄௭誄௭_x000a_計௭嫠௻謀௭輈௭褠௭諄௭Ǝ觨௭謄௭@謤௭諸௭裸௭ꭀ௴梴㉦塬㊧譄௭譴௭讄௭_x000a_諸௭嫠௻谈௭褠௭评௭评௭ￄ.Z谄௭諘௭谀௭裸௭ꯠ௴梴㉦豄௭塬㊧豤௭貄௭_x000a_貴௭嫠௻贐௭褠௭賄௭"/>
    <w:docVar w:name="ABN8" w:val="衄௭働錳働翿袄௭袤௭_x000a_蠐௭嫠௻裄௭蘠௭  裴௭褄௭Zǀ蟰௭襄௭褘௭罈௭襄௭ƀꣀ௴壄㊧塬㊧ww覄௭r_x000a_褘௭规௭訐௭耈௭觤௭襀௭訄௭ፀ௭Ĭ訴௭計௭裸௭ꥠ௴詄௭姄㊧塬㊧誄௭誄௭_x000a_計௭嫠௻謀௭輈௭褠௭諄௭Ǝ觨௭謄௭@謤௭諸௭裸௭ꭀ௴梴㉦塬㊧譄௭譴௭讄௭_x000a_諸௭嫠௻谈௭褠௭评௭评௭ￄ.Z谄௭諘௭谀௭裸௭ꯠ௴梴㉦豄௭塬㊧豤௭貄௭_x000a_貴௭嫠௻贐௭褠௭賄௭␘䀀㆜؏āㆴ؏㇌؏䀀㇤؏ㇼ؏ꐘ䀀㈔؏ā㈬؏-㉄؏䀀㉜؏ā33㉴؏㊌؏䀀㊤؏㊼؏搘 䀀㋔؏ā㋬؏*㌄؏ꐘ_x000a_䀀㌜؏ā??㌴؏㍌؏ᚬ㍤؏''㍼؏醙ᚬ㎔؏ā㎬؏:㏄؏ᅰᚬ㏜؏ā㏴؏㐌؏䀀㐤؏㐼؏栜䀀㑔؏ā㑬؏X㒄؏ꠜᚬ㒜؏āXX㒴؏㓌؏ᚬ㓤؏㓼؏해ᚬ㔔؏ā㔬؏]㕄؏ᚬ㕜؏āEE㕴؏㖌؏ᚬ㖤؏㖼؏᥸䀀㗔؏ā㗬؏'㘄؏奸䀀㘜؏āZZ㘴؏㙌؏ᚬ㙤؏22㙼؏"/>
    <w:docVar w:name="Entity10" w:val="衄௭働錳働翿袄௭袤௭_x000a_蠐௭嫠௻裄௭蘠௭  裴௭褄௭Zǀ蟰௭襄௭褘௭罈௭襄௭ƀꣀ௴壄㊧塬㊧ww覄௭r_x000a_褘௭规௭訐௭耈௭觤௭襀௭訄௭ፀ௭Ĭ訴௭計௭裸௭ꥠ௴詄௭姄㊧塬㊧誄௭誄௭_x000a_計௭嫠௻謀௭輈௭褠௭諄௭Ǝ觨௭謄௭@謤௭諸௭裸௭ꭀ௴梴㉦塬㊧譄௭譴௭讄௭_x000a_諸௭嫠௻谈௭褠௭评௭评௭ￄ.Z谄௭諘௭谀௭裸௭ꯠ௴梴㉦豄௭塬㊧豤௭貄௭_x000a_貴௭嫠௻贐௭褠௭賄௭␘䀀㆜؏āㆴ؏㇌؏䀀㇤؏ㇼ؏ꐘ䀀㈔؏ā㈬؏-㉄؏䀀㉜؏ā33㉴؏㊌؏䀀㊤؏㊼؏搘 䀀㋔؏ā㋬؏*㌄؏ꐘ_x000a_䀀㌜؏ā??㌴؏㍌؏ᚬ㍤؏''㍼؏醙ᚬ㎔؏ā㎬؏:㏄؏ᅰᚬ㏜؏ā㏴؏㐌؏䀀㐤؏㐼؏栜䀀㑔؏ā㑬؏X㒄؏ꠜᚬ㒜؏āXX㒴؏㓌؏ᚬ㓤؏㓼؏해ᚬ㔔؏ā㔬؏]㕄؏ᚬ㕜؏āEE㕴؏㖌؏ᚬ㖤؏㖼؏᥸䀀㗔؏ā㗬؏'㘄؏奸䀀㘜؏āZZ㘴؏㙌؏ᚬ㙤؏22㙼؏勸௒䀀働뭋錳䀀㪰؏㭌؏劀௒ 働וֹ錳 㫼؏㮘؏午௒䀀働ᭋ錳䀀㭈؏㯤؏ሰௌ䀀働孋錳䀀㮔؏㰰؏ቘௌ働魋錳㯠؏㱼؏ኀௌ䀀働魋錳䀀㰬؏㳈؏ከௌ䀀働錳䀀㱸؏㴔؏ዐௌ 働ᭋ錳 㳄؏㵠؏ዸௌ働㭋 錳㴐؏㶬؏ጠௌ䀀働㭋#錳䀀㵜؏㷸؏ፈௌ䀀働筋$錳䀀㶨؏㹄؏፰ௌ 働뭋%錳 㷴؏㺐؏᎘ௌ働'錳㹀؏㻜؏Ꮐௌ 働*錳 㺌؏㼨؏Ꮸௌ䀀働וֹ,錳䀀㻘؏"/>
    <w:docVar w:name="Entity12" w:val="衄௭働錳働翿袄௭袤௭_x000a_蠐௭嫠௻裄௭蘠௭  裴௭褄௭Zǀ蟰௭襄௭褘௭罈௭襄௭ƀꣀ௴壄㊧塬㊧ww覄௭r_x000a_褘௭规௭訐௭耈௭觤௭襀௭訄௭ፀ௭Ĭ訴௭計௭裸௭ꥠ௴詄௭姄㊧塬㊧誄௭誄௭_x000a_計௭嫠௻謀௭輈௭褠௭諄௭Ǝ觨௭謄௭@謤௭諸௭裸௭ꭀ௴梴㉦塬㊧譄௭譴௭讄௭_x000a_諸௭嫠௻谈௭褠௭评௭评௭ￄ.Z谄௭諘௭谀௭裸௭ꯠ௴梴㉦豄௭塬㊧豤௭貄௭_x000a_貴௭嫠௻贐௭褠௭賄௭␘䀀㆜؏āㆴ؏㇌؏䀀㇤؏ㇼ؏ꐘ䀀㈔؏ā㈬؏-㉄؏䀀㉜؏ā33㉴؏㊌؏䀀㊤؏㊼؏搘 䀀㋔؏ā㋬؏*㌄؏ꐘ_x000a_䀀㌜؏ā??㌴؏㍌؏ᚬ㍤؏''㍼؏醙ᚬ㎔؏ā㎬؏:㏄؏ᅰᚬ㏜؏ā㏴؏㐌؏䀀㐤؏㐼؏栜䀀㑔؏ā㑬؏X㒄؏ꠜᚬ㒜؏āXX㒴؏㓌؏ᚬ㓤؏㓼؏해ᚬ㔔؏ā㔬؏]㕄؏ᚬ㕜؏āEE㕴؏㖌؏ᚬ㖤؏㖼؏᥸䀀㗔؏ā㗬؏'㘄؏奸䀀㘜؏āZZ㘴؏㙌؏ᚬ㙤؏22㙼؏勸௒䀀働뭋錳䀀㪰؏㭌؏劀௒ 働וֹ錳 㫼؏㮘؏午௒䀀働ᭋ錳䀀㭈؏㯤؏ሰௌ䀀働孋錳䀀㮔؏㰰؏ቘௌ働魋錳㯠؏㱼؏ኀௌ䀀働魋錳䀀㰬؏㳈؏ከௌ䀀働錳䀀㱸؏㴔؏ዐௌ 働ᭋ錳 㳄؏㵠؏ዸௌ働㭋 錳㴐؏㶬؏ጠௌ䀀働㭋#錳䀀㵜؏㷸؏ፈௌ䀀働筋$錳䀀㶨؏㹄؏፰ௌ 働뭋%錳 㷴؏㺐؏᎘ௌ働'錳㹀؏㻜؏Ꮐௌ 働*錳 㺌؏㼨؏Ꮸௌ䀀働וֹ,錳䀀㻘؏؏㐼؏栜䀀㑔؏ā㑬؏X㒄؏ꠜᚬ㒜؏āXX㒴؏㓌؏ᚬ㓤؏㓼؏해ᚬ㔔؏ā㔬؏]㕄؏ᚬ㕜؏āEE㕴؏㖌؏ᚬ㖤؏㖼؏᥸䀀㗔؏ā㗬؏'㘄؏奸䀀㘜؏āZZ㘴؏㙌؏ᚬ㙤؏22㙼؏뀤ᚬā원皬ā++㵼䀀ā--絼"/>
    <w:docVar w:name="Entity13" w:val="L:\Human Resources\Recruitment\Recruitment Admin\Interview Info\Interview Guide - Di"/>
    <w:docVar w:name="Entity14" w:val="橄ㄴ뜈տӳ찔㈇"/>
    <w:docVar w:name="Entity15" w:val="굤ㄨn it again."/>
    <w:docVar w:name="Entity20" w:val="_x000a_@_x000a_ୖ୥஘௰఍ఎషಐ಼ഊ൧ථලā䀀ā33䀀䀀āXX耀ā怀䀀āꀀ䀀ā))䀀āYY ā,,䀀āNN䀀 䀀ā]]耀_x000a_āGG怀䀀āꀀ䀀ÿ樀◖횅ÿ蘀"/>
    <w:docVar w:name="Entity21"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
    <w:docVar w:name="Entity23"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
    <w:docVar w:name="Entity25" w:val="C:\Documents and Settings\david.meagher\Local Settings\Temporary Internet Files\Content.MSO\4EB9610B.tmp㊣"/>
    <w:docVar w:name="Entity26" w:val="橄ㄴ뜈տӳ찔㈇È譀տ줰֛賐 譀տ왨ӱ؛Ḁ鎼㊦"/>
    <w:docVar w:name="Entity27"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
    <w:docVar w:name="Entity28" w:val="༷꤄屄㊶屄㊶屄㊶宄㊶宄㊶屄㊶屄㊶ὀȀ∠䅉삡Ǌ"/>
    <w:docVar w:name="Entity29"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
    <w:docVar w:name="Entity3" w:val="þ耀Ќڃ͘ಌ֡袏ఀȀ빼빼⠀ༀᶚ곍"/>
    <w:docVar w:name="Entity30" w:val="&lt;"/>
    <w:docVar w:name="Entity31" w:val="lￇҠͥ＀＀＀Ą＀Ą＀Ą＀Ą＀Ą＀Ą娀償氀氀̀̃＀ÿ＀ÿÿÿ＀＀＀＀＀＀ⴀ⯔dŔﾔǀ؀ȭ＀＀＀＀＀ÿÿÿ＀ÿÿÿ＀＀＀＀؀ڥ＀ÿ＀ÿ＀＀ÿÿÿÿꔆÿÿ＀＀＀＀؀ڥ＀ÿ＀ÿ＀＀ÿÿÿÿꔆÿÿ＀＀＀＀؀ڥ＀ÿ＀ÿ＀＀ÿÿÿÿÿÿ＀ÿÿÿ＀＀＀＀"/>
    <w:docVar w:name="Entity34"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
    <w:docVar w:name="Entity35"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
    <w:docVar w:name="Entity36" w:val="lￇҠͥ＀＀＀Ą＀Ą＀Ą＀Ą＀Ą＀Ą娀償氀氀̀̃＀ÿ＀ÿÿÿ＀＀＀＀＀＀ⴀ⯔dŔﾔǀ؀ȭ＀＀＀＀＀ÿÿÿ＀ÿÿÿ＀＀＀＀؀ڥ＀ÿ＀ÿ＀＀ÿÿÿÿꔆÿÿ＀＀＀＀؀ڥ＀ÿ＀ÿ＀＀ÿÿÿÿꔆÿÿ＀＀＀＀؀ڥ＀ÿ＀ÿ＀＀ÿÿÿÿÿÿ＀ÿÿÿ＀＀＀＀"/>
    <w:docVar w:name="Entity37"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
    <w:docVar w:name="Entity38"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
    <w:docVar w:name="Entity4" w:val="þ耀Ќڃ͘ಌ֡袏ఀȀ빼빼⠀ༀᶚ곍ӗӗ̥ǂÿ囐տᴀ௿ː"/>
    <w:docVar w:name="Entity40"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
    <w:docVar w:name="Entity42" w:val="ꗰ㪭㐐տ簠ؑ屮㭃玀֋耀뫸㪭耀⯌㪯⯌㪯㓐տԀ⯌㪯⯌㪯⯌㪯⯌㪯⬀㪯瘰֋뭤㪭㝀տ嬈ܾ耀⯌㪯ㆰտ蚠゠տ耀Ā"/>
    <w:docVar w:name="Entity43" w:val="䞸㍐뵸௑睌㍐뵸௑瞌㍐鎤㊦忁ӱ"/>
    <w:docVar w:name="Entity6" w:val="ꗰ㪭㐐տ簠ؑ屮㭃玀֋耀뫸㪭耀⯌㪯⯌㪯㓐տԀ⯌㪯⯌㪯⯌㪯⯌㪯⬀㪯瘰֋뭤㪭㝀տ嬈ܾ耀⯌㪯ㆰտ蚠゠տ耀Ā뫸㪭耀⯌㪯⯌㪯㑀տ㨀⯌㪯⯌㪯⯌㪯⯌㪯瘀֋畈֋뭤㪭㜀տ消ெ耀⯌㪯〠տ蚠㜠տ耀"/>
    <w:docVar w:name="Entity8"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
    <w:docVar w:name="LegalText1" w:val="䞸㍐뵸௑睌㍐뵸௑瞌㍐鎤㊦忁ӱ"/>
    <w:docVar w:name="LegalText10" w:val="w:docVa"/>
    <w:docVar w:name="LegalText12" w:val="ꗰ㪭㐐տ簠ؑ屮㭃玀֋耀뫸㪭耀⯌㪯⯌㪯㓐տԀ⯌㪯⯌㪯⯌㪯⯌㪯⬀㪯瘰֋뭤㪭㝀տ嬈ܾ耀⯌㪯ㆰտ蚠゠տ耀Ā뫸㪭耀⯌㪯⯌㪯㑀տ㨀⯌㪯⯌㪯⯌㪯⯌㪯瘀֋畈֋뭤㪭㜀տ消ெ耀⯌㪯〠տ蚠㜠տ耀⬀㪯瘰֋뭤㪭㝀տ嬈ܾ耀⯌㪯ㆰտ蚠゠տ耀Ā"/>
    <w:docVar w:name="LegalText13" w:val="x㊡丼㊸䷼㊸Ұx㊡䰜㊸֛௪䄂֛൹ெ䄂֛௑䄂֛௑䄂֛΢䄂֛௫䄂֛᪑ெ䄂֛巙ெ䄂֛ꂙ௪䄂֛௪䄂֛᧑ெ䄂֛ᠡெ䄂2耴֋x㊡䰜㊸֛௪䄂֛௑䄂֛校֞䄂֛䣉ί䄂֛Չ௭䄂֛棉௑䄂֛௪䄂֛䯹ί䄂֛畡ت䄂֛◱ெ䄂֛௑䄂֛㵹௑䄂2肴֋x㊡䰜㊸֛疩ت䄂֛㠉௑䄂֛ख़΢䄂֛煠ؑ䄂֛煠ؑ䄂֛煠ؑ䄂֛췠֤䄂֛췠֤䄂֛煠ؑ䄂֛熀ؑ䄂֛怰ܷĂ֛Ā2脴֋x㊡䰜㊸֋䍶篢夰ଝ䥟ᨁ嵡纺㼇ᗷ䛭㾤弄ꯢꤊ৮䆨舔֋脕샩╻衊䥘⥢艘䌛㓆搰焙嘉訂惣䯄ˊ爓ખ㾝鼱䦣칊艄2膴֋_x000a__iy庯篖㢄ྫ쐠嬓స午ꌑ苔֋诞虯싀蹱豶閰䳯䇞董"/>
    <w:docVar w:name="LegalText14" w:val="耀Ưŧ⊨㉵⪨㉵ đĢ妰Ж_x000a_ _x000a_lmnoprs .0&lt;=&gt;fgh12:?DIT_vxyąĆĊ_x000a__x000a_%-468ABCEFMORUkuĀăĄĉčĐxĀĂąČĐЀaԀnԀ&quot;؀fЀtԀsԀd܀yЀeԀpԀ\܀:А؀0ԀlࠀBЀaԀoԀ/؀hЀt؀ Ԁiࠀ_x000a_ЀeԀrԀc܀TА؀=ԀmࠀkЀaԀnԀ&quot;؀gЀtԀsԀdܐЀeԀpԀ\܀DА؀&lt;ԀlࠀMЀaԀoԀ/܀1Ѐt؀.Ԁiࠀ4ЀeԀrԀc܀vА؀&gt;ԀmࠐЀaԀnԀ&quot;؀fЀtԀsԀdܐЀeԀpԀ\܀?А؀0ԀlࠀEЀaԀoԀ/؀hЀt؀ Ԁiࠀ%ЀeԀrԀc܀_А؀=ԀmࡠЀaԀnԀ&quot;؀gЀtԀsԀdܑ_x000a_ЀeԀpԀ\܀IА؀&lt;ԀlࠀRЀaԀoԀ/܀2Ѐt؀.Ԁiࠀ8ЀeԀrԀc܀xА؀&gt;ԀmࠒЀaԀnԀ&quot;؀fЀtԀsԀd܀yЀeԀpԀ\܀:А؀0ԀlࠀCЀaԀoԀ/؀hЀt؀ Ԁiࠀ_x000a_ЀeԀrԀc܀TА؀=ԀmࠀuЀaԀnԀ&quot;؀gЀtԀsԀdܐЀeԀpԀ\܀DА؀&lt;ԀlࠀOЀaԀoԀ/܀1Ѐt؀.Ԁiࠀ6ЀeԀrԀc܀vА؀&gt;ԀmࠑЀaԀnԀ&quot;؀fЀtԀsԀdܐЀeԀpԀ\܀?А؀0ԀlࠀFЀaԀoԀ/؀hЀt؀ Ԁiࠀ-ЀeԀrԀc܀_А؀=ԀmࠐЀaԀnԀ&quot;؀gЀtԀsԀdܑ_x000a_ЀeԀpԀ\܀IА؀&lt;ԀlࠀUЀaԀoԀ/܀2Ѐt؀.ԀiࠀAЀeԀrԀc܀xА؀&gt;ԀmࠒȕA̖Á̕aБȕA̗ā̖ГȕA̖Á̕aВ_x000a_ȕA̗ā̖Ԕ!ȕA̖Á̕aБȕA̗ā̖ГȕA̖Á̕aВ_x000a_ȕA̗ā̖Ԕ1̓В_x000a_̖И́̕aЗƁ̗āԓ̓ЕA̖ЙЁ̕aИȁ̗āؔ1̓В_x000a_̖И́̕aЗƁ̗āԙ؁̓ЕA̖ЙЁ̕aИȁ̗āؚࠁ"/>
    <w:docVar w:name="LegalText15"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
    <w:docVar w:name="LegalText27" w:val="犸㊱ꚴ㊱낔㊱犸㊱犸㊱犸㊱犸㊱湦ኾ泸Ρ湦ኾ洠Ρ湦ኾ淀Ρ湦燤渐Ρ湦㱆漨Ρ湦筜$ဨ֟湦&amp;ၐ֟湦&amp;჈֟湦潆(M뮛Y撀¢걋Æ雷Fÿÿá䤟}_x000a__x000a_ðk耀＀dЀЀЀ＀＀＀＀/geTable㚘௒㚰௒㛈௒쀖ަㅋ굘ூ굠ூ㼐ӈ㾐ӈ폜㊱Ѐ@_x000a__x000a_㾠ӈ_x000a__x000a_瀀ӱ㛠௒㜀௒㜘௒Ć綨֞ᅀ㍑綨֞ㅋ굨ூ군ூ瀐ӱ灠ӱ¤&quot;ヿ␀恃Ы@##닐ௐ㜰௒_x000a__x000a_爀ӱBB湦筜$ဨ֟湦&amp;ၐ֟湦&amp;჈֟湦潆(M뮛Y撀¢걋Æ雷Fÿÿá䤟}_x000a__x000a_ðk耀＀dЀЀЀ＀＀＀＀/geTableӱ㛠௒㜀௒㜘௒Ć綨֞ᅀ㍑綨֞ㅋ굨ூ군ூ瀐ӱ灠ӱ¤&quot;ヿ␀恃Ы@##닐ௐ㜰௒_x000a__x000a_爀ӱBB䐐௴OЀЀ＀＀＀＀/geTable군ூ瀐ӱ灠ӱ¤&quot;ヿ␀恃Ы@##닐ௐ㜰௒_x000a__x000a_爀ӱBB"/>
    <w:docVar w:name="LegalText28"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
    <w:docVar w:name="Licence1" w:val="C:\Documents and Settings\david.meagher\Local Settings\Temporary Internet Files\Content.MSO\4EB9610B.tmp㊣"/>
    <w:docVar w:name="Licence10" w:val="C:\Documents and Settings\david.meagher\Local Settings\Temporary Internet Files\Content.MSO\4EB9610B.tmp㊣p"/>
    <w:docVar w:name="Licence11" w:val="C:\Documents and Settings\david.meagher\Local Settings\Temporary Internet Files\Content.MSO\4EB9610B.tmp㊣p"/>
    <w:docVar w:name="Licence12" w:val="༷꤄屄㊶屄㊶屄㊶宄㊶宄㊶屄㊶屄㊶ὀȀ∠䅉삡Ǌ灈֋z&gt;îk㞾䫨꣸㞾䫨꣸叐տ㭃─֋앨㭃씠㭃ā㗐ӈLㅐӈ뫸㪭뜐տ耀샰ӱ⯌㪯㉰տ온ઝ⯌㪯섈ӱ툤ؑ兀ઞ肰ௐ뭤㪭㍀տ消ெむտጀ㭄唁݅䣀"/>
    <w:docVar w:name="Licence14" w:val="C:\Documents and Settings\david.meagher\Local Settings\Temporary Internet Files\Content.MSO\4EB9610B.tmp㊣p"/>
    <w:docVar w:name="Licence15" w:val="C:\Documents and Settings\david.meagher\Local Settings\Temporary Internet Files\Content.MSO\4EB9610B.tmp㊣p"/>
    <w:docVar w:name="Licence16" w:val="C:\Documents and Settings\david.meagher\Local Settings\Temporary Internet Files\Content.MSO\4EB9610B.tmp㊣p"/>
    <w:docVar w:name="Licence17" w:val="C:\Documents and Settings\david.meagher\Local Settings\Temporary Internet Files\Content.MSO\4EB9610B.tmp㊣p"/>
    <w:docVar w:name="Licence18" w:val="C:\Documents and Settings\david.meagher\Local Settings\Temporary Internet Files\Content.MSO\4EB9610B.tmp㊣p"/>
    <w:docVar w:name="Licence19" w:val="C:\Documents and Settings\david.meagher\Local Settings\Temporary Internet Files\Content.MSO\4EB9610B.tmp㊣p"/>
    <w:docVar w:name="Licence2" w:val="C:\Documents and Settings\david.meagher\Local Settings\Temporary Internet Files\Content.MSO\4EB9610B.tmp㊣p"/>
    <w:docVar w:name="Licence20" w:val="C:\Documents and Settings\david.meagher\Local Settings\Temporary Internet Files\Content.MSO\4EB9610B.tmp㊣p"/>
    <w:docVar w:name="Licence21" w:val="C:\Documents and Settings\david.meagher\Local Settings\Temporary Internet Files\Content.MSO\4EB9610B.tmp㊣p"/>
    <w:docVar w:name="Licence22" w:val="C:\Documents and Settings\david.meagher\Local Settings\Temporary Internet Files\Content.MSO\4EB9610B.tmp㊣p"/>
    <w:docVar w:name="Licence23" w:val="C:\Documents and Settings\david.meagher\Local Settings\Temporary Internet Files\Content.MSO\4EB9610B.tmp㊣p"/>
    <w:docVar w:name="Licence24" w:val="C:\Documents and Settings\david.meagher\Local Settings\Temporary Internet Files\Content.MSO\4EB9610B.tmp㊣p"/>
    <w:docVar w:name="Licence25" w:val="C:\Documents and Settings\david.meagher\Local Settings\Temporary Internet Files\Content.MSO\4EB9610B.tmp㊣p"/>
    <w:docVar w:name="Licence26" w:val="C:\Documents and Settings\david.meagher\Local Settings\Temporary Internet Files\Content.MSO\4EB9610B.tmp㊣p"/>
    <w:docVar w:name="Licence3"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
    <w:docVar w:name="Licence30" w:val="C:\Documents and Settings\david.meagher\Local Settings\Temporary Internet Files\Content.MSO\4EB9610B.tmp㊣p"/>
    <w:docVar w:name="Licence31" w:val="C:\Documents and Settings\david.meagher\Local Settings\Temporary Internet Files\Content.MSO\4EB9610B.tmp㊣p"/>
    <w:docVar w:name="Licence32" w:val="C:\Documents and Settings\david.meagher\Local Settings\Temporary Internet Files\Content.MSO\4EB9610B.tmp㊣p"/>
    <w:docVar w:name="Licence33" w:val="C:\Documents and Settings\david.meagher\Local Settings\Temporary Internet Files\Content.MSO\4EB9610B.tmp㊣p"/>
    <w:docVar w:name="Licence34" w:val="C:\Documents and Settings\david.meagher\Local Settings\Temporary Internet Files\Content.MSO\4EB9610B.tmp㊣p"/>
    <w:docVar w:name="Licence35" w:val="C:\Documents and Settings\david.meagher\Local Settings\Temporary Internet Files\Content.MSO\4EB9610B.tmp㊣p"/>
    <w:docVar w:name="Licence36" w:val="C:\Documents and Settings\david.meagher\Local Settings\Temporary Internet Files\Content.MSO\4EB9610B.tmp㊣p"/>
    <w:docVar w:name="Licence39" w:val="C:\Documents and Settings\david.meagher\Local Settings\Temporary Internet Files\Content.MSO\4EB9610B.tmp㊣p"/>
    <w:docVar w:name="Licence4" w:val="C:\Documents and Settings\david.meagher\Local Settings\Temporary Internet Files\Content.MSO\4EB9610B.tmp㊣p"/>
    <w:docVar w:name="Licence40" w:val="C:\Documents and Settings\david.meagher\Local Settings\Temporary Internet Files\Content.MSO\4EB9610B.tmp㊣p"/>
    <w:docVar w:name="Licence41" w:val="C:\Documents and Settings\david.meagher\Local Settings\Temporary Internet Files\Content.MSO\4EB9610B.tmp㊣p"/>
    <w:docVar w:name="Licence42" w:val="C:\Documents and Settings\david.meagher\Local Settings\Temporary Internet Files\Content.MSO\4EB9610B.tmp㊣p"/>
    <w:docVar w:name="Licence43" w:val="C:\Documents and Settings\david.meagher\Local Settings\Temporary Internet Files\Content.MSO\4EB9610B.tmp㊣p"/>
    <w:docVar w:name="Licence5" w:val="C:\Documents and Settings\david.meagher\Local Settings\Temporary Internet Files\Content.MSO\4EB9610B.tmp㊣p"/>
    <w:docVar w:name="Licence6" w:val="C:\Documents and Settings\david.meagher\Local Settings\Temporary Internet Files\Content.MSO\4EB9610B.tmp㊣p"/>
    <w:docVar w:name="Licence7" w:val="C:\Documents and Settings\david.meagher\Local Settings\Temporary Internet Files\Content.MSO\4EB9610B.tmp㊣p"/>
    <w:docVar w:name="Licence9" w:val="C:\Documents and Settings\david.meagher\Local Settings\Temporary Internet Files\Content.MSO\4EB9610B.tmp㊣p"/>
    <w:docVar w:name="PostalAddress1"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
    <w:docVar w:name="PostalAddress10"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
    <w:docVar w:name="PostalAddress11"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
    <w:docVar w:name="PostalAddress12"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
    <w:docVar w:name="PostalAddress13"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
    <w:docVar w:name="PostalAddress14"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
    <w:docVar w:name="PostalAddress15"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
    <w:docVar w:name="PostalAddress16"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
    <w:docVar w:name="PostalAddress17"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
    <w:docVar w:name="PostalAddress18"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
    <w:docVar w:name="PostalAddress19"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
    <w:docVar w:name="PostalAddress2"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
    <w:docVar w:name="PostalAddress20"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
    <w:docVar w:name="PostalAddress21"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
    <w:docVar w:name="PostalAddress22" w:val="폜㊱Ѐ㌤❀㉫"/>
    <w:docVar w:name="PostalAddress23" w:val="폜㊱Ѐ㌤❀㉫"/>
    <w:docVar w:name="PostalAddress24" w:val="폜㊱Ѐ㌤❀㉫Ѐ㌤❀㉫"/>
    <w:docVar w:name="PostalAddress25" w:val="폜㊱Ѐ㌤❀㉫Ѐ㌤❀㉫"/>
    <w:docVar w:name="PostalAddress26" w:val="폜㊱Ѐ㌤❀㉫Ѐ㌤❀㉫Ѐ㌤❀㉫"/>
    <w:docVar w:name="PostalAddress27" w:val="폜㊱Ѐ㌤❀㉫Ѐ㌤❀㉫Ѐ㌤❀㉫"/>
    <w:docVar w:name="PostalAddress28" w:val="폜㊱Ѐ㌤❀㉫Ѐ㌤❀㉫Ѐ㌤❀㉫㌤❀㉫"/>
    <w:docVar w:name="PostalAddress29" w:val="폜㊱Ѐ㌤❀㉫Ѐ㌤❀㉫Ѐ㌤❀㉫㌤❀㉫"/>
    <w:docVar w:name="PostalAddress3"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
    <w:docVar w:name="PostalAddress30"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
    <w:docVar w:name="PostalAddress31" w:val="폜㊱Ѐ㌤❀㉫Ѐ㌤❀㉫Ѐ㌤❀㉫㌤❀㉫㌤❀㉫"/>
    <w:docVar w:name="PostalAddress32" w:val="폜㊱Ѐ㌤❀㉫Ѐ㌤❀㉫Ѐ㌤❀㉫㌤❀㉫㌤❀㉫"/>
    <w:docVar w:name="PostalAddress33"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
    <w:docVar w:name="PostalAddress34"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
    <w:docVar w:name="PostalAddress35"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
    <w:docVar w:name="PostalAddress36"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
    <w:docVar w:name="PostalAddress37"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PostalAddress38"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PostalAddress39"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
    <w:docVar w:name="PostalAddress4"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
    <w:docVar w:name="PostalAddress40"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
    <w:docVar w:name="PostalAddress41"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
    <w:docVar w:name="PostalAddress42"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
    <w:docVar w:name="PostalAddress43"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
    <w:docVar w:name="PostalAddress5"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PostalAddress6"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PostalAddress7"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PostalAddress8"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PostalAddress9"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StreetAddress15"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
    <w:docVar w:name="StreetAddress16"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
    <w:docVar w:name="StreetAddress17" w:val="뜼㊣ÿÿÿÿÿÿÿÿÿÿÿÿÿÿÿÿȂĀĀȃȂ﷼þÿ﷾ý﷽ý﷿ý﻽þ﻽þ﻿þ﻿þﳿü﷼þﳿüÿ﷼þ﷽ý﷾ýĀԅẮЁԈĀԅĀĂ﫹þÿﯼû﫺ú﫾úﷺýﷻþ﻿ýﳾüù﫹þùÿ﫹þ﫺úﯼûā܇ȃЁ؁܋Ċā܇āȃýÿ﫻úøùﷸýﷺþ﻿üﳾüøýøÿýø﫻úȁਊ_x000a_Є ؁ࠂ_x000a_ଐĎȁਊ_x000a_ȁЄüÿøõöﳶüﳸþ﷿ûﯾûôüôÿüõøȁఌЅċࠂਂഓđȁఌȁЅüÿ÷óõﳴûﳷý﷿ú﫾úóüóÿüó÷̂ ༏؇Ďਂ ഃᄘȕ̂ ༏̂ ؇ûÿõðóﯱúﯵý﷿ù茶ùðûðÿûðõЂ_x000a_ᄑ؇Đଃ_x000a_༃ጛȘ_x000a_Ђ_x000a__x000a_ᄑЂ_x000a_؇ûÿôîñﯯùﯴý﷿øøîûîÿûîôЂᐔࠉĒഃᄄᘠȜЂᐔЂࠉúÿòëï﫭ù﫲üﳿ÷÷ëúëÿúëòԃ_x000a_ᘖࠊĕ༄_x000a_ጄᤣ̟_x000a_ԃ_x000a__x000a_ᘖԃ_x000a_ࠊúÿðéí匿ø﫱üﳿö÷éúéÿúéð؃ᤙ਋ ȗᄄᘄᰨ̤؃ᤙ؃਋ ùÿîæë裡÷璘üﳿõöæùæÿùæî؃ᰜ଍_x000a_Țጅᤅ‭Ш؃ᰜ؃଍_x000a_øÿíãéö吝üﯿôõ퟿ãø퟿ãÿøãí܄ḞఎȜᐅᬅ ∰Ы܄Ḟ܄ఎøÿëáçöûﯿóô퓿áø퓿áÿøáëࠄ℡!ഏȟᘆᴆ#┵аࠄ℡!ࠄഏ÷ÿéÞåõûﯿòó탿Þ÷탿Þÿ÷Þéࠄ⌣#ฐ_x000a_ȡ᠆ἆ%⠸Բࠄ⌣#ࠄฐ_x000a_÷ÿèÜãôûﯿñò췿Ü÷췿Üÿ÷Üèअ☦&amp;༑̤ᨇ∇)⬽Է अ☦&amp;अ༑öÿæÙáóú﫿ðñ짿Ùö짿ÙÿöÙæअ⠨(ဒ̦ᬇ⌇*ⵀԺ अ⠨(अဒõÿåퟗ×ßóú﫿ïñ웿×õ웿×ÿõퟗ×åਅ⬫+ᄔ̩ ᴇ☈.ㅅؾ_x000a_ਅ⬫+ਅᄔõÿã퓔ÔÝòú﫿îð싿Ôõ싿Ôÿõ퓔Ôãଆⴭ-ሕ̪ Ḉ⠈0㍈فଆⴭ-ଆሕôÿâ틒Ò훻Üñú刺íï뿿Òô뿿Òÿô틒Òâఆ〰0጖̭_x000a_℈⬉3㝍مఆ〰0ఆ጖훍ôÿà쿏Ï폻Ùðù刺ìî믿Ï훍ô믿Ïÿ훍ô쿏Ïàఆ㌳3ᐗ̰_x000a_⌉ ⸊7㩒݊ ఆ ㌳3ఆᐗ퓊óÿÞ쳌Ì탻×ïù刺ëí럿Ì퓊ó럿Ìÿ퓊ó쳌ÌÞഇ㔵5ᔘв␉!⼊9㱕݌_x000a_ ഇ 㔵5ഇᔘ틈óÿÜ쫊Ê쿻Õïù刺êì듿Ê틈ó듿Êÿ틈ó쫊ÊÜഇ!㠸8ᘚе☊#㈊&lt;䁚ݑ_x000a_!_x000a_ഇ!!_x000a_㠸8ഇ!ᘚ탄òÿÛ쟇Ç쳻Óîùéë냿È탄ò냿Èÿ탄ò쟇ÇÛง&quot;㨺:᜛з✊%㐋&gt;䉝ࡔ&quot;_x000a_ง&quot;&quot;_x000a_㨺:ง&quot;᜛컂ñÿÙ업Å쫻Òíøèê귿Å컂ñ귿Åÿ컂ñ업ÅÙ༈$㴽=᠜к⨋'㜋A䕢ࡘ$_x000a_༈$$_x000a_㴽=༈$᠜쮿ñÿ×싂Â쟺Ïíøçê꧿Ã쮿ñ꧿Ãÿ쮿ñ싂Â×༈%㼿?ᤝл_x000a_⬋(㠌C䡥࡛%༈%%㼿?༈%ᤝ쪽ðÿÖ샀À웺Îìøæé꛿Á쪽ð꛿Áÿ쪽ð샀ÀÖဈ'䉂B᨞Կ_x000a_ⴌ*㬌G䭪ॠ'ဈ''䉂Bဈ'᨞잺ðÿퟝÔ붽½쏺Ëë÷åèꋿ¾잺ðꋿ¾ÿ잺ð붽½ퟝÔဉ(䑄DᬟՀ⸌+㴍I乭ॢ(ဉ((䑄Dဉ(ᬟ울ïÿ훜Ó뮻»쇺Êê÷äç鿿¼울ï鿿¼ÿ울ï뮻»훜Óᄉ*䝇GᰡՃ「-䀍L兲੧*ᄉ**䝇Gᄉ*ᰡ쎵îÿ퓚Ñ뢸¸뿺Èé÷ãæ鯿¹쎵î鯿¹ÿ쎵î뢸¸퓚Ñሉ+䥉IᴢՅ㈍.䈎N卵੪+_x000a_ሉ++_x000a_䥉Iሉ+ᴢ솳îÿ폙Ð뚶¶뷹Æé÷âå飿·솳î飿·ÿ솳î뚶¶폙Ðሊ-䱌LἣՈ㐍0䐎R坺੮-_x000a_ሊ--_x000a_䱌Lሊ-ἣ뾰íÿ퇘Î뎳³뫹Äèöáä铿´뾰í铿´ÿ뾰í뎳³퇘Îጊ/住O‥ً㘎2䜏U婿୲/ጊ//住Oጊ/‥벭íÿ쿖Ì낰°럹Áçöàã郿±벭í郿±ÿ벭í낰°쿖Ìᐊ0兑Q‥ٍ㜎3䤏W嶂୵0ᐊ00兑Qᐊ0‥뮫ìÿ컕Ê꺮®뛹Àæößã跿¯뮫ì跿¯ÿ뮫ì꺮®컕Êᐋ2呔T∧ِ㤏5䰐Z悇୺2ᐋ22呔Tᐋ2∧뢧ëÿ쳔Éꮫ«돹½æõÞâ觿¬뢧ë觿¬ÿ뢧ëꮫ«쳔Éᔋ3噖V⌨ ْ㬏7䴐\把౽3ᔋ33噖Vᔋ3⌨ 랦ëÿ쯓Çꦩ©뇹¼åõÝá蛿ª랦ë蛿ªÿ랦ëꦩ©쯓Çᘋ5奙Y␩!ٔ㴐8們`暏ಁ5ᘋ55奙Yᘋ5␩!뒢êÿ집Åꚦ¦껸ºäõÜà苿§뒢ê苿§ÿ뒢êꚦ¦집Åᘌ6孛[┪&quot;ٖ㸐:刑b梒಄6ᘌ66孛[ᘌ6┪&quot;늠êÿ죐Ä꒤¤그¸ãõÛß翿¥늠ê翿¥ÿ늠ê꒤¤죐Äᜌ8幞^☬#ݙ䀑&lt;唒e沗ඈ8ᜌ88幞^ᜌ8☬#낝éÿ웎Âꆡ¡꫸¶ãôÚÞ篿¢낝é篿¢ÿ낝éꆡ¡웎Âᜌ9恠`✭$ݛ䈑=園g溚උ9ᜌ99恠`ᜌ9✭$꺛éÿ엍Á龟꣸´âôÙÝ磿 꺛é磿 ÿ꺛é龟엍Á᠍;捣c⠮%ݞ䐒?夓j熟ຐ;᠍;;捣c᠍;⠮%겘èÿ쏌¿鲜ꗸ²áôØÝ瓿겘è瓿ÿ겘è鲜쏌¿ᤍ=晦f⤯&amp;ݡ䘒A尓n疤ດ&lt;ᤍ=&lt;晦fᤍ=⤯&amp;ꦕçÿ쇊½香ꏷ°àó×Û濿ꦕç濿ÿꦕç香쇊½ᨎ&gt;桨h⨰'ݣ䜒B帔p瞧ທ=ᨎ&gt;=桨hᨎ&gt;⨰'ꢓçÿ색¼鞗ꇷ®àóÖÛ泿ꢓç泿ÿꢓç鞗색¼ᨎ@歫k⬲(ࡦ䤓D怔s窬ྛ?ᨎ@?歫kᨎ@⬲(ꖐæÿ뻈º钔黷¬ßóÕퟻÚ棿ꖐæ棿ÿꖐæ钔뻈ºᬎA浭mⰳ)ࡨ䬓E戕u綯ྞ@ᬎA@浭mᬎAⰳ)ꎎæÿ뷇¹銒鷷ªÞóÔ훻Ù旿ꎎæ旿ÿꎎæ銒뷇¹ᬏC灰pⴴ*ࡪ䴔G攕y肴ྣBᬏCB灰pᬏCⴴ*ꆊåÿ믅·辏髷¨ÝòÓ헻Ø懿ꆊå懿ÿꆊå辏믅·ᰏD牲r⸵*࡬且H朖{获ႥCᰏDC牲rᰏD⸵*龉åÿ뫄µ趍飷¦ÝòÒ퓻×廿龉å廿ÿ龉å趍뫄µᴏF畵u⼷,࡯倕J樖~蚼ႪEᴏFE畵uᴏF⼷,鶅äÿ맃´誊闶¤ÜòÑ폻Ö嫿鶅ä嫿ÿ鶅ä誊맃´ᴐG睷w〷,ॱ儕L欗袿ႭFᴐGF睷wᴐG〷,鮃ãÿ럂²袈银£ÛòÐ틺Ö埿鮃ã埿ÿ鮃ã袈럂²ḐI空zㄹ.ॴ吖N渗賄ᆱHḐIH空zḐIㄹ.颀ãÿ뛀°薅釶 ÚñÏ퇺Õ叿颀ã叿ÿ颀ã薅뛀°ḐJ籼|㈺.ॶ唖O瀘軇ᆴIḐJI籼|ḐJ㈺.靾âÿ뒿¯莃迶ÚñÎ퇺Ô僿靾â僿ÿ靾â莃뒿¯ἑL罿㌻/ॹ圗Q爘鋌ᆸKἑLK罿ἑL㌻/鑻âÿ늽­肀賶ÙñÍ탺Ó䳿鑻â䳿ÿ鑻â肀늽­‑N节㔽1ॼ夗S甙闑ኽ M‑NM节‑N㔽1鉸áÿ놼«絽}諵ØðÌ컺Ò䣿鉸á䣿ÿ鉸á絽}놼«‑O蒄㔾1੾娗T眙韔ዀ N‑ON蒄‑O㔾1遶àÿ낻ª筻{裵×ðË컺Ñ䗿}遶à䗿}ÿ遶à筻{낻ªℒQ螇㜿2઀尘V稚鯙Ꮔ!PℒQP螇ℒQ㜿2蹳àÿ꺹¨硸x藵ÖðÊ췺Ð䇿z蹳à䇿zÿ蹳à硸x꺹¨−R覉㝀3ં帘W簚鷜Ꮗ!Q−RQ覉−R㝀3豱ßÿ궸§癶v菵ÖðÉ쳺Ï㻿x豱ß㻿xÿ豱ß癶v궸§−T貌㥁4અ怙Y縛ꃡᏋ&quot;S−TS貌−T㥁4襮ßÿꮷ¥獳s臵ÕïÈ쯺Ï㫿u襮ß㫿uÿ襮ß獳sꮷ¥⌓U躎㥂5ઇ愙Z耛ꏤᏎ#T⌓UT躎⌓U㥂5衬Þÿꦶ£煱q翵ÔïÇ쫺Î㟿s衬Þ㟿sÿ衬Þ煱qꦶ£␓W醑㭄6ஊ挚\茜ꛩᓓ$V␓WV醑␓W㭄6蕨Ýÿꢴ¢湮n糴ÓïÆ짺Í㏿p蕨Ý㏿pÿ蕨Ý湮nꢴ¢␓X鎓㭅7஌攚^蔜꣬ᓕ$W␓XW鎓␓X㭅7葦ÝÿꞳ 汬l竴ÓîÅ죹Ìヿn葦Ýヿnÿ葦Ý汬lꞳ └Z隖㵆8ஏ望`蜝¢곱ᗚ%Y└ZY隖└Z㵆8腣Üÿꖲ楩i磴ÒîÄ쟹Ë⳿k腣Ü⳿kÿ腣Ü楩iꖲ☔\香㹇9ஒ 椛b訝¥꿶ᗞ&amp;[☔\[香☔\㹇9罠Üÿꎰ晦f痴ÑîÃ웹Ê⣿h罠Ü⣿hÿ罠Ü晦fꎰ☔]鮛㽈:ஔ 樜c谞§당ᗡ&amp;\☔]\鮛☔]㽈:絞Ûÿꊯ摤d珴ÑîÂ엹É◿g絞Û◿gÿ絞Û摤dꊯ✕_麞䁊;ಖ!氜e輞ª뗾ᛥ'^✕_^麞✕_䁊;穛Ûÿꂮ慡a烳ÐíÁ쓹È⇿d穛Û⇿dÿ穛Û慡aꂮ✕`ꂠ 䅋&lt;ಘ!渝f速¬뛿ᛨ'_✕`_ꂠ ✕`䅋&lt;祙Úÿ龭彟_濳ÏíÀ쏹Èỿb祙Úỿbÿ祙Ú彟_龭⠕bꎣ£䉌=ಛ&quot;瀝h錟°㣬Fm ⴘnm 랷·ⴘn䩖E敁Õÿ醡䡈H嫲q푚Èê·미ÀýL敁ÕýLÿ敁Õ䡈H醡⸘p몺º䭗Fັ'耡wꠤÉ싿,㳬Jn!⸘pn!몺º⸘p䭗F挾Ôÿ辟䕅E埲o퍘Çê¶뫸¿øK挾ÔøKÿ挾Ô䕅E辟⸙q벼¼䱘Fຳ'脢xꨤË쏿0㿬Mp!⸙qp!벼¼⸙q䱘F愼Ôÿ躞䍃C嗱m퍖Ç힋ê¶맸¾öJ愼ÔöJÿ愼Ô䍃C躞⼙s뾿¿䵙Hຶ(茢z괥Î엿4䏭Qq&quot;⼙sq&quot;뾿¿⼙s䵙H弹Óÿ貝䁀@叱k퉓Æ힉ê´룸½ñH弹ÓñHÿ弹Ó䁀@貝〙t쇁Á乚Hຸ(蔣{긥Ð웿8䛭Ts&quot;〙ts&quot;쇁Á〙t乚H崷Òÿ讜㸾&gt;凱i텒Å횇é´럸¼ïH崷ÒïHÿ崷Ò㸾&gt;讜〚v쓄Ä作Iົ)蘣}넦Ó쟿&lt;䫭Xt#〚vt#쓄Ä〚v作I嬴Òÿ覚㬻;仱g텏Ä횆é²뛸»êF嬴ÒêFÿ嬴Ò㬻;覚ㄚw웆Æ偝J྽)蠣댦Ö죿@䷮[v#ㄚwv#웆Æㄚw偝J失Ñÿ袙㤹9䳱e큍Ä햅é²뛸»èF失ÑèFÿ失Ñ㤹9袙㈚y짉É兞K྿*訤딧Ø짿D勮_w$㈚yw$짉É㈚y兞K嘮Ñÿ蚘~㘶6䫰c콊Ã햃é°듸ºãD嘮ÑãDÿ嘮Ñ㘶6蚘~㈛{쳌Ì卟L࿃*谤똪Ù쯿I囮cy$㈛{y$쳌Ì㈛{卟L唭Îÿ蒖|㌳3䟰a콈Â풁è¯돷¹ßC唭ÎßCÿ唭Î㌳3蒖|㌛|컎Î占M࿄+踥뜬Ù쳿M姯ez%㌛|z%컎Î㌛|占M吭Ìÿ莕zㄱ1䗰_칆Â펀è¯닷¸ÜB吭ÌÜBÿ吭Ìㄱ1莕z㐜~퇑Ñ啢N࿇+輥렰Ú췿Q巯i|%㐜~|%퇑Ñ㐜~啢N匬Éÿ芔y⸮.䏰]칃À퍾è­뇷·ØA匬ÉØAÿ匬É⸮.芔y㐜폓Ó噣O჉,鄦뤲Ú컿U惯l}%㐜}%폓Ó㐜噣O刬Çÿ肓wⰬ,䇰[쵂À퉼ç­뇷¶Õ@刬ÇÕ@ÿ刬ÇⰬ,肓w㔜훖Ö坤P჌,錦먵Û쿿Y旰p&amp;㔜&amp;훖Ö㔜坤P儫Äÿ纑u⤩)㻰Y찿¿퉻ç«꿷µÑ?儫ÄÑ?ÿ儫Ä⤩)纑u㔜Ø塥Q჎-鐧묷Û탿]棰s&amp;㔜&amp;Ø㔜塥Q倫Âÿ綐t✧'㳯X창¿텹ç«꿷µÎ&gt;倫ÂÎ&gt;ÿ倫Â✧'綐t㘝Û奦Rბ-阧밻Ü퇿a泱w'㘝'Û㘝奦R伪¿ÿ箎r␤$㫯U쬺¾텸ç©껷´Ê=伪¿Ê=ÿ伪¿␤$箎r㜝Ý婧Sდ.頨봽Ü틿e濱z'㜝'Ý㜝婧S丩¼ÿ窍q∢&quot;㣯T쬹½큶æ©귷³Ç&lt;丩¼Ç&lt;ÿ丩¼∢&quot;窍q㜞à孩Tᇖ/騨빀Ý퓿j珱~(㜞(à㜞孩T䰩¹ÿ禋p἟㗯R쨶¼클æ¨곷²Ã:䰩¹Ã:ÿ䰩¹἟禋p㠞â屪Uᇘ/鬨뽂Ý헿m盲(㠞(â㠞屪U䬨·ÿ碊nᴝ㏯P줵»콳æ§꯷±À:䬨·À:ÿ䬨·ᴝ碊n㤞å嵫Vᇚ0鴩쁅Þ훿r篲)㤞)å㤞嵫V䨨´ÿ皈mᨚ㇮N윴¹콱å¦꫷°¼8䨨´¼8ÿ䨨´ᨚ皈m㤟è幭Wᇝ0鼪셉Þ퟿v翲)㤟)è㤟幭W䤧±ÿ璆k᜗⻮K쐳¶칰å¤꧶¯¸7䤧±¸7ÿ䤧±᜗璆k㨟ê彮Xᇟ1ꄪ셋ßz苳*㨟*ê㨟彮X䠦¯ÿ玅jᔕⳮJ숳µ칮å¤ꣶ®µ6䠦¯µ6ÿ䠦¯ᔕ玅j㬟í息Yᇢ1ꌪ썎ß~蛳*㬟*í㬟息Y䜦¬ÿ犃iሒ⫮H뼲²쵭å¢ꟶ­±5䜦¬±5ÿ䜦¬ሒ犃i㬠ï慰Zዤ2ꐫ썐ß觳*㬠*ï㬠慰Z䘥ªÿ炂hတ⣮F븱°챫ä¢꛶­®4䘥ª®4ÿ䘥ªတ炂h㰠ò扱[ዧ2ꘫ쑓à跴+㰠+ò㰠扱[䔥§ÿ澀f഍_x000a_◮D묱®챩ä¡ꗶ¬ª3䔥§ª3ÿ䔥§഍_x000a_澀f㰠ô捲\ዩ3꠬압à郴+㰠+ô㰠捲\䐤¥ÿ湿eଋ⏭B뤰¬쭨ä ꓶ«§2䐤¥§2ÿ䐤¥ଋ湿e㴡÷摴]ዬ3ꨬ왙á闵,㴡,÷㴡摴]䌤¢ÿ汽dࠈ⇭@뜰ª쭦ãꏶª£1䌤¢£1ÿ䌤¢ࠈ汽d㸡粒ù敵]ᓬ5ꬭ읛á飵,㸡,粒ù㸡敵]䈣ÿ死c؆῭&gt;딯¨쩥ãꏶ© 0䈣 0ÿ䈣؆死c㸡ﳼü晶^᛬7괭¡졞â鳵£-㸡-ﳼü㸡晶^䀢ÿ楹ã᳭&lt;눮¦쩣ãꇶ¨/䀢/ÿ䀢̃楹a䀢ÿ桸`᫭;뀮¤쩢ãꇶ¨.䀢.ÿ䀢桸`䀢ÿ桸`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e㴡÷摴]ዬ3ꨬ왙á闵,㴡,÷㴡摴]䌤¢ÿ汽dࠈ⇭@뜰ª쭦ãꏶª£1䌤¢£1ÿ䌤¢ࠈ汽d㸡粒ù敵]ᓬ5ꬭ읛á飵,㸡,粒ù㸡敵]䈣ÿ死c؆῭&gt;딯¨쩥ãꏶ© 0䈣 0ÿ䈣؆死c㸡ﳼü晶^᛬7괭¡졞â鳵£-㸡-ﳼü㸡晶^䀢ÿ楹ã᳭&lt;눮¦쩣ãꇶ¨/䀢/ÿ䀢̃楹a䀢ÿ桸`᫭;뀮¤쩢ãꇶ¨.䀢.ÿ䀢桸`䀢ÿ桸`᫭;뀮¤쩢ãꇶ¨.䀢.ÿ䀢桸`働働錳A阼⎌T㯤ŋ䐸쀀쪩働錳働錳働働錳8뱴莌怀검݋T㯦ŋ䑸쀀働錳働錳働働錳뱴莌怀겠݋P㯧ŋ䕸쀀횭働錳働錳働働錳뱴莌怀ꍠ݋O㯧ŋ䑸쀀횭働錳働錳働働錳뱴莌怀ꌠ݋^ո쀀働錳働錳働働錳X뱴⎌꿀݋]Ѹ쀀働錳働錳働働錳X뱴⎌곀݋O㯧ŋѸ쀀횬働錳働錳働働錳O阼⎌ꍀ݋K㯥ŋ䐸쀀횬働錳働錳働働錳9阼⎌^䐸쀀働錳働錳働働錳0뱴莌怀聪 开働働錳働錳働働錳S阼⎌ꑠ݋働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錳]뱴⎌굀݋KīѸ쀀흴働錳働錳働働錳T阼⎌ꐠ݋Kĩ䐸쀀흴働錳働錳働働錳P阼⎌T䐸쀀働錳働錳働働錳G뱴莌怀굠݋T㯦ŋ䑸쀀働錳働錳働働錳뱴莌怀궀݋Kī䑸쀀흵働錳働錳働働錳뱴莌怀ꑀ݋TѸ쀀働錳働錳働働錳[뱴⎌궠݋KīѸ쀀흴働錳働錳働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怀꒠݋T䑸쀀働錳働錳働働錳뱴莌怀働錳S阼⎌ꑠ݋Kĩ䐸쀀흴働錳働錳働働錳+阼⎌T䐸쀀働錳働錳働働錳#뱴莌怀귀݋T䑸쀀働錳働錳働働錳뱴莌怀균݋Kī䑸쀀흵働錳働錳働働錳땘誨怀ꒀ݋T䑸쀀働錳働錳働働錳뱴莌怀글݋Kī䑸쀀흵働錳働錳働働錳뱴莌怀꒠݋T䑸쀀働錳働錳働働錳뱴莌怀긠݋Kī䑸쀀흵働錳働錳働働錳뱴莌怀꓀݋V䑸쀀働錳働錳働働錳뱴莌怀김݋K䑸쀀働錳働錳働働錳뱴莌怀글݋Kī䑸쀀흵働錳働錳働働錳뱴莌怀꒠݋T䑸쀀働錳働錳働働錳뱴莌怀긠݋Kī䑸쀀흵働錳働錳働働錳뱴莌怀꓀݋V䑸쀀働錳働錳働働錳뱴莌怀김݋Kī呸쀀흵働錳働錳働働錳뱴莌怀ꓠ݋V䑸쀀働錳働錳働働錳뱴莌怀깠݋"/>
    <w:docVar w:name="StreetAddress18" w:val="lￇҠͥ＀＀＀Ą＀Ą＀Ą＀Ą＀Ą＀Ą娀償氀氀̀̃＀ÿ＀ÿÿÿ＀＀＀＀＀＀ⴀ⯔dŔﾔǀ؀ȭ＀＀＀＀＀ÿÿÿ＀ÿÿÿ＀＀＀＀؀ڥ＀ÿ＀ÿ＀＀ÿÿÿÿꔆÿÿ＀＀＀＀؀ڥ＀ÿ＀ÿ＀＀ÿÿÿÿꔆÿÿ＀＀＀＀؀ڥ＀ÿ＀ÿ＀＀ÿÿÿÿÿÿ＀ÿÿÿ＀＀＀＀"/>
    <w:docVar w:name="StreetAddress19" w:val="lￇҠͥ＀＀＀Ą＀Ą＀Ą＀Ą＀Ą＀Ą娀償氀氀̀̃＀ÿ＀ÿÿÿ＀＀＀＀＀＀ⴀ⯔dŔﾔǀ؀ȭ＀＀＀＀＀ÿÿÿ＀ÿÿÿ＀＀＀＀؀ڥ＀ÿ＀ÿ＀＀ÿÿÿÿꔆÿÿ＀＀＀＀؀ڥ＀ÿ＀ÿ＀＀ÿÿÿÿꔆÿÿ＀＀＀＀؀ڥ＀ÿ＀ÿ＀＀ÿÿÿÿÿÿ＀ÿÿÿ＀＀＀＀"/>
    <w:docVar w:name="StreetAddress2" w:val="_x000a_ӉᏈெ惸௑淀֞Đெ瓨تᱰ΢䠈ί橸௑椐֞஀֞䳐ί덨௑槨௑௑ᵸெᮘெ嫰ெ歨௑֐௭䵠ί֐௭歨௑嫰ெᮘெᵸெ௑槨௑덨௑䳐ί஀֞椐֞橸௑䠈ίᱰ΢瓨تĐெ淀֞惸௑Ꮘெ狠ؑ"/>
    <w:docVar w:name="StreetAddress20" w:val="lￇҠͥ＀＀＀Ą＀Ą＀Ą＀Ą＀Ą＀Ą娀償氀氀̀̃＀ÿ＀ÿÿÿ＀＀＀＀＀＀ⴀ⯔dŔﾔǀ؀ȭ＀＀＀＀＀ÿÿÿ＀ÿÿÿ＀＀＀＀؀ڥ＀ÿ＀ÿ＀＀ÿÿÿÿꔆÿÿ＀＀＀＀؀ڥ＀ÿ＀ÿ＀＀ÿÿÿÿꔆÿÿ＀＀＀＀؀ڥ＀ÿ＀ÿ＀＀ÿÿÿÿÿÿ＀ÿÿÿ＀＀＀＀"/>
    <w:docVar w:name="StreetAddress21" w:val="lￇҠͥ＀＀＀Ą＀Ą＀Ą＀Ą＀Ą＀Ą娀償氀氀̀̃＀ÿ＀ÿÿÿ＀＀＀＀＀＀ⴀ⯔dŔﾔǀ؀ȭ＀＀＀＀＀ÿÿÿ＀ÿÿÿ＀＀＀＀؀ڥ＀ÿ＀ÿ＀＀ÿÿÿÿꔆÿÿ＀＀＀＀؀ڥ＀ÿ＀ÿ＀＀ÿÿÿÿꔆÿÿ＀＀＀＀؀ڥ＀ÿ＀ÿ＀＀ÿÿÿÿÿÿ＀ÿÿÿ＀＀＀＀"/>
    <w:docVar w:name="StreetAddress22"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StreetAddress25" w:val="犸㊱ꚴ㊱낔㊱犸㊱犸㊱犸㊱犸㊱湦ኾ泸Ρ湦ኾ洠Ρ湦ኾ淀Ρ湦燤渐Ρ湦㱆漨Ρ湦筜$ဨ֟湦&amp;ၐ֟湦&amp;჈֟湦潆(M뮛Y撀¢걋Æ雷Fÿÿá䤟}_x000a__x000a_ðk耀＀dЀЀЀ＀＀＀＀/geTable㚘௒㚰௒㛈௒쀖ަㅋ굘ூ굠ூ㼐ӈ㾐ӈ폜㊱Ѐ@_x000a__x000a_㾠ӈ_x000a__x000a_瀀ӱ㛠௒㜀௒㜘௒Ć綨֞ᅀ㍑綨֞ㅋ굨ூ군ூ瀐ӱ灠ӱ¤&quot;ヿ␀恃Ы@##닐ௐ㜰௒_x000a__x000a_爀ӱBB湦筜$ဨ֟湦&amp;ၐ֟湦&amp;჈֟湦潆(M뮛Y撀¢걋Æ雷Fÿÿá䤟}_x000a__x000a_ðk耀＀dЀЀЀ＀＀＀＀/geTableӱ㛠௒㜀௒㜘௒Ć綨֞ᅀ㍑綨֞ㅋ굨ூ군ூ瀐ӱ灠ӱ¤&quot;ヿ␀恃Ы@##닐ௐ㜰௒_x000a__x000a_爀ӱBB䐐௴OЀЀ＀＀＀＀/geTable군ூ瀐ӱ灠ӱ¤&quot;ヿ␀恃Ы@##닐ௐ㜰௒_x000a__x000a_爀ӱBB@##뎀ௐ㞀௒_x000a__x000a_瑀ӱBB"/>
    <w:docVar w:name="StreetAddress26" w:val="犸㊱ꚴ㊱낔㊱犸㊱犸㊱犸㊱犸㊱湦ኾ泸Ρ湦ኾ洠Ρ湦ኾ淀Ρ湦燤渐Ρ湦㱆漨Ρ湦筜$ဨ֟湦&amp;ၐ֟湦&amp;჈֟湦潆(M뮛Y撀¢걋Æ雷Fÿÿá䤟}_x000a__x000a_ðk耀＀dЀЀЀ＀＀＀＀/geTable㚘௒㚰௒㛈௒쀖ަㅋ굘ூ굠ூ㼐ӈ㾐ӈ폜㊱Ѐ@_x000a__x000a_㾠ӈ_x000a__x000a_瀀ӱ㛠௒㜀௒㜘௒Ć綨֞ᅀ㍑綨֞ㅋ굨ூ군ூ瀐ӱ灠ӱ¤&quot;ヿ␀恃Ы@##닐ௐ㜰௒_x000a__x000a_爀ӱBB湦筜$ဨ֟湦&amp;ၐ֟湦&amp;჈֟湦潆(M뮛Y撀¢걋Æ雷Fÿÿá䤟}_x000a__x000a_ðk耀＀dЀЀЀ＀＀＀＀/geTableӱ㛠௒㜀௒㜘௒Ć綨֞ᅀ㍑綨֞ㅋ굨ூ군ூ瀐ӱ灠ӱ¤&quot;ヿ␀恃Ы@##닐ௐ㜰௒_x000a__x000a_爀ӱBB䐐௴OЀЀ＀＀＀＀/geTable군ூ瀐ӱ灠ӱ¤&quot;ヿ␀恃Ы@##닐ௐ㜰௒_x000a__x000a_爀ӱBB@##뎀ௐ㞀௒_x000a__x000a_瑀ӱBBヿ␀恃Ы@##닐ௐ㜰௒_x000a__x000a_爀ӱBB"/>
    <w:docVar w:name="StreetAddress27" w:val="犸㊱ꚴ㊱낔㊱犸㊱犸㊱犸㊱犸㊱湦ኾ泸Ρ湦ኾ洠Ρ湦ኾ淀Ρ湦燤渐Ρ湦㱆漨Ρ湦筜$ဨ֟湦&amp;ၐ֟湦&amp;჈֟湦潆(M뮛Y撀¢걋Æ雷Fÿÿá䤟}_x000a__x000a_ðk耀＀dЀЀЀ＀＀＀＀/geTable㚘௒㚰௒㛈௒쀖ަㅋ굘ூ굠ூ㼐ӈ㾐ӈ폜㊱Ѐ@_x000a__x000a_㾠ӈ_x000a__x000a_瀀ӱ㛠௒㜀௒㜘௒Ć綨֞ᅀ㍑綨֞ㅋ굨ூ군ூ瀐ӱ灠ӱ¤&quot;ヿ␀恃Ы@##닐ௐ㜰௒_x000a__x000a_爀ӱBB湦筜$ဨ֟湦&amp;ၐ֟湦&amp;჈֟湦潆(M뮛Y撀¢걋Æ雷Fÿÿá䤟}_x000a__x000a_ðk耀＀dЀЀЀ＀＀＀＀/geTableӱ㛠௒㜀௒㜘௒Ć綨֞ᅀ㍑綨֞ㅋ굨ூ군ூ瀐ӱ灠ӱ¤&quot;ヿ␀恃Ы@##닐ௐ㜰௒_x000a__x000a_爀ӱBB䐐௴OЀЀ＀＀＀＀/geTable군ூ瀐ӱ灠ӱ¤&quot;ヿ␀恃Ы@##닐ௐ㜰௒_x000a__x000a_爀ӱBB@##뎀ௐ㞀௒_x000a__x000a_瑀ӱBBヿ␀恃Ы@##닐ௐ㜰௒_x000a__x000a_爀ӱBB뎀ௐ㞀௒_x000a__x000a_瑀ӱBB䗰௴O"/>
    <w:docVar w:name="StreetAddress28" w:val="犸㊱ꚴ㊱낔㊱犸㊱犸㊱犸㊱犸㊱湦ኾ泸Ρ湦ኾ洠Ρ湦ኾ淀Ρ湦燤渐Ρ湦㱆漨Ρ湦筜$ဨ֟湦&amp;ၐ֟湦&amp;჈֟湦潆(M뮛Y撀¢걋Æ雷Fÿÿá䤟}_x000a__x000a_ðk耀＀dЀЀЀ＀＀＀＀/geTable㚘௒㚰௒㛈௒쀖ަㅋ굘ூ굠ூ㼐ӈ㾐ӈ폜㊱Ѐ@_x000a__x000a_㾠ӈ_x000a__x000a_瀀ӱ㛠௒㜀௒㜘௒Ć綨֞ᅀ㍑綨֞ㅋ굨ூ군ூ瀐ӱ灠ӱ¤&quot;ヿ␀恃Ы@##닐ௐ㜰௒_x000a__x000a_爀ӱBB湦筜$ဨ֟湦&amp;ၐ֟湦&amp;჈֟湦潆(M뮛Y撀¢걋Æ雷Fÿÿá䤟}_x000a__x000a_ðk耀＀dЀЀЀ＀＀＀＀/geTableӱ㛠௒㜀௒㜘௒Ć綨֞ᅀ㍑綨֞ㅋ굨ூ군ூ瀐ӱ灠ӱ¤&quot;ヿ␀恃Ы@##닐ௐ㜰௒_x000a__x000a_爀ӱBB䐐௴OЀЀ＀＀＀＀/geTable군ூ瀐ӱ灠ӱ¤&quot;ヿ␀恃Ы@##닐ௐ㜰௒_x000a__x000a_爀ӱBB@##뎀ௐ㞀௒_x000a__x000a_瑀ӱBBヿ␀恃Ы@##닐ௐ㜰௒_x000a__x000a_爀ӱBB뎀ௐ㞀௒_x000a__x000a_瑀ӱBB䗰௴O_x000a_爀ӱBB䐐௴OO䑠௴"/>
    <w:docVar w:name="StreetAddress29" w:val="犸㊱ꚴ㊱낔㊱犸㊱犸㊱犸㊱犸㊱湦ኾ泸Ρ湦ኾ洠Ρ湦ኾ淀Ρ湦燤渐Ρ湦㱆漨Ρ湦筜$ဨ֟湦&amp;ၐ֟湦&amp;჈֟湦潆(M뮛Y撀¢걋Æ雷Fÿÿá䤟}_x000a__x000a_ðk耀＀dЀЀЀ＀＀＀＀/geTable㚘௒㚰௒㛈௒쀖ަㅋ굘ூ굠ூ㼐ӈ㾐ӈ폜㊱Ѐ@_x000a__x000a_㾠ӈ_x000a__x000a_瀀ӱ㛠௒㜀௒㜘௒Ć綨֞ᅀ㍑綨֞ㅋ굨ூ군ூ瀐ӱ灠ӱ¤&quot;ヿ␀恃Ы@##닐ௐ㜰௒_x000a__x000a_爀ӱBB湦筜$ဨ֟湦&amp;ၐ֟湦&amp;჈֟湦潆(M뮛Y撀¢걋Æ雷Fÿÿá䤟}_x000a__x000a_ðk耀＀dЀЀЀ＀＀＀＀/geTableӱ㛠௒㜀௒㜘௒Ć綨֞ᅀ㍑綨֞ㅋ굨ூ군ூ瀐ӱ灠ӱ¤&quot;ヿ␀恃Ы@##닐ௐ㜰௒_x000a__x000a_爀ӱBB䐐௴OЀЀ＀＀＀＀/geTable군ூ瀐ӱ灠ӱ¤&quot;ヿ␀恃Ы@##닐ௐ㜰௒_x000a__x000a_爀ӱBB@##뎀ௐ㞀௒_x000a__x000a_瑀ӱBBヿ␀恃Ы@##닐ௐ㜰௒_x000a__x000a_爀ӱBB뎀ௐ㞀௒_x000a__x000a_瑀ӱBB䗰௴O_x000a_爀ӱBB䐐௴OO䑠௴䗰௴OO䙀௴샍ަ"/>
    <w:docVar w:name="StreetAddress3" w:val="lￇҠͥ＀＀＀Ą＀Ą＀Ą＀Ą＀Ą＀Ą娀償氀氀̀̃＀ÿ＀ÿÿÿ＀＀＀＀＀＀ⴀ⯔dŔﾔǀ؀ȭ＀＀＀＀＀ÿÿÿ＀ÿÿÿ＀＀＀＀؀ڥ＀ÿ＀ÿ＀＀ÿÿÿÿꔆÿÿ＀＀＀＀؀ڥ＀ÿ＀ÿ＀＀ÿÿÿÿꔆÿÿ＀＀＀＀؀ڥ＀ÿ＀ÿ＀＀ÿÿÿÿÿÿ＀ÿÿÿ＀＀＀＀壍湦湦壍쩢쩢؁湦壍湦壍湦㊣Works 6.0 - 9.0 (*.wps)쩢"/>
    <w:docVar w:name="StreetAddress31" w:val="稤ʷ㜳㜳㜳穄ʷ穔ʷ㜳㜳㜳穤ʷ穼ʷ窄ʷ窤ʷD窤ʷ竄ʷ竤ʷ竴ʷ笄ʷ笜ʷ笤ʷ筄ʷ筄ʷ筤ʷ箄ʷ箔ʷ箤ʷ箼ʷ範ʷ篤ʷ篤ʷ簄ʷ簤ʷ簴ʷ籄ʷ籜ʷ籤ʷ粄ʷ粄ʷ粤ʷ糄ʷ糔ʷ糤ʷ糼ʷ約ʷ"/>
    <w:docVar w:name="StreetAddress32" w:val="稤ʷ㜳㜳㜳穄ʷ穔ʷ㜳㜳㜳穤ʷ穼ʷ窄ʷ窤ʷD窤ʷ竄ʷ竤ʷ竴ʷ笄ʷ笜ʷ笤ʷ筄ʷ筄ʷ筤ʷ箄ʷ箔ʷ箤ʷ箼ʷ範ʷ篤ʷ篤ʷ簄ʷ簤ʷ簴ʷ籄ʷ籜ʷ籤ʷ粄ʷ粄ʷ粤ʷ糄ʷ糔ʷ糤ʷ糼ʷ約ʷИ䀀ā䐘䀀ā]]萘ā??搘䀀ā[[ꐘā_x000a__x000a_萘䀀āII쐘䀀āИ 䀀庯ↂ怀耀տꞹㅕ働筋$錳䀀ↂ怀肠տꞹㅕ働뭋%錳 ↂ怀腀տꞹㅕ"/>
    <w:docVar w:name="StreetAddress39"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
    <w:docVar w:name="StreetAddress4"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
    <w:docVar w:name="StreetAddress40"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StreetAddress41"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StreetAddress42"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StreetAddress43"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 w:name="StreetAddress5" w:val="폜㊱Ѐ㌤❀㉫Ѐ㌤❀㉫Ѐ㌤❀㉫㌤❀㉫㌤❀㉫㌤❀㉫"/>
    <w:docVar w:name="StreetAddress7" w:val="ꗰ㪭㐐տ簠ؑ屮㭃玀֋耀뫸㪭耀⯌㪯⯌㪯㓐տԀ⯌㪯⯌㪯⯌㪯⯌㪯⬀㪯瘰֋뭤㪭㝀տ嬈ܾ耀⯌㪯ㆰտ蚠゠տ耀Ā뫸㪭耀⯌㪯⯌㪯㑀տ㨀⯌㪯⯌㪯⯌㪯⯌㪯瘀֋畈֋뭤㪭㜀տ消ெ耀⯌㪯〠տ蚠㜠տ耀⬀㪯瘰֋뭤㪭㝀տ嬈ܾ耀⯌㪯ㆰտ蚠゠տ耀Ā耀⯌㪯〠տ蚠㜠տ耀"/>
    <w:docVar w:name="StreetAddress8" w:val="橄ㄴ뜈տӳ찔㈇È譀տ줰֛賐 譀տ왨ӱ؛Ḁ鎼㊦"/>
    <w:docVar w:name="StreetAddress9" w:val="lￇҠͥ＀＀＀Ą＀Ą＀Ą＀Ą＀Ą＀Ą娀償氀氀̀̃＀ÿ＀ÿÿÿ＀＀＀＀＀＀ⴀ⯔dŔﾔǀ؀ȭ＀＀＀＀＀ÿÿÿ＀ÿÿÿ＀＀＀＀؀ڥ＀ÿ＀ÿ＀＀ÿÿÿÿꔆÿÿ＀＀＀＀؀ڥ＀ÿ＀ÿ＀＀ÿÿÿÿꔆÿÿ＀＀＀＀؀ڥ＀ÿ＀ÿ＀＀ÿÿÿÿÿÿ＀ÿÿÿ＀＀＀＀壍湦湦壍쩢쩢؁湦壍湦壍湦㊣Works 6.0 - 9.0 (*.wps)쩢؁湦壍湦壍湦湦壍쩢쩢؁湦壍湦壍湦湦壍쩢쩢؁湦壍湦壍湦湦壍쩢쩢؁湦壍湦壍湦湦壍쩢쩢؁湦壍湦壍湦湦壍쩢쩢؁湦壍湦壍湦湦壍쩢쩢؃湦壍湦壍湦湦壍쩢쩢؁湦壍湦壍湦湦壍♠♠؁湦壍湦壍湦湦壍♠♠؁湦壍湦壍湦&quot;湦壍♠♠؁湦壍湦壍湦湦壍쩢쩢؁湦壍湦壍湦湦壍쩢쩢؁湦壍湦壍湦湦壍铄쩢؁湦壍湦壍湦湦壍쩢쩢؁湦壍湦壍湦Ļ湦壍⦈쩢؁湦壍湦壍湦湦壍쩢쩢؁湦壍湦壍湦ū湦壍⦈쩢؁湦壍湦㊣Works 7.0 (*.wps)E湦壍쩢쩢؁湦壍湦壍湦湦壍쩢쩢؁湦壍湦壍湦湦壍쩢쩢؁湦壍湦壍湦湦壍쩢쩢"/>
  </w:docVars>
  <w:rsids>
    <w:rsidRoot w:val="0024277C"/>
    <w:rsid w:val="00000F8D"/>
    <w:rsid w:val="000174E4"/>
    <w:rsid w:val="00033C99"/>
    <w:rsid w:val="00042336"/>
    <w:rsid w:val="00061CBE"/>
    <w:rsid w:val="00062B26"/>
    <w:rsid w:val="000639C6"/>
    <w:rsid w:val="00064A12"/>
    <w:rsid w:val="00066AB9"/>
    <w:rsid w:val="0008601C"/>
    <w:rsid w:val="000942FA"/>
    <w:rsid w:val="000B790C"/>
    <w:rsid w:val="000D0936"/>
    <w:rsid w:val="000D23D5"/>
    <w:rsid w:val="000D4FD9"/>
    <w:rsid w:val="000E73DE"/>
    <w:rsid w:val="000F5493"/>
    <w:rsid w:val="000F675F"/>
    <w:rsid w:val="001263B0"/>
    <w:rsid w:val="001277C5"/>
    <w:rsid w:val="00150783"/>
    <w:rsid w:val="001570EE"/>
    <w:rsid w:val="00172ED0"/>
    <w:rsid w:val="00185DA1"/>
    <w:rsid w:val="00194AF4"/>
    <w:rsid w:val="001A1EC0"/>
    <w:rsid w:val="001A2F50"/>
    <w:rsid w:val="001B0BDB"/>
    <w:rsid w:val="001B246D"/>
    <w:rsid w:val="001D0F57"/>
    <w:rsid w:val="001D7BE5"/>
    <w:rsid w:val="001E0DEF"/>
    <w:rsid w:val="001E50EA"/>
    <w:rsid w:val="001F0F10"/>
    <w:rsid w:val="001F5830"/>
    <w:rsid w:val="002013FC"/>
    <w:rsid w:val="00202855"/>
    <w:rsid w:val="00222D95"/>
    <w:rsid w:val="00225127"/>
    <w:rsid w:val="00227150"/>
    <w:rsid w:val="002371A0"/>
    <w:rsid w:val="0024277C"/>
    <w:rsid w:val="00242947"/>
    <w:rsid w:val="00243F2E"/>
    <w:rsid w:val="00255D76"/>
    <w:rsid w:val="002562A7"/>
    <w:rsid w:val="0027022A"/>
    <w:rsid w:val="00272385"/>
    <w:rsid w:val="002735B8"/>
    <w:rsid w:val="00283994"/>
    <w:rsid w:val="00285415"/>
    <w:rsid w:val="00295F30"/>
    <w:rsid w:val="00296C22"/>
    <w:rsid w:val="00296FE3"/>
    <w:rsid w:val="002B0EBB"/>
    <w:rsid w:val="002D58BC"/>
    <w:rsid w:val="002E65AD"/>
    <w:rsid w:val="002E69B7"/>
    <w:rsid w:val="002F2374"/>
    <w:rsid w:val="002F4657"/>
    <w:rsid w:val="003001BB"/>
    <w:rsid w:val="0030644C"/>
    <w:rsid w:val="0032452B"/>
    <w:rsid w:val="0032731A"/>
    <w:rsid w:val="00330086"/>
    <w:rsid w:val="00333FC3"/>
    <w:rsid w:val="00340A25"/>
    <w:rsid w:val="00340BAF"/>
    <w:rsid w:val="00346828"/>
    <w:rsid w:val="00347022"/>
    <w:rsid w:val="00351D05"/>
    <w:rsid w:val="003559AB"/>
    <w:rsid w:val="003731DB"/>
    <w:rsid w:val="00373BA1"/>
    <w:rsid w:val="003745B8"/>
    <w:rsid w:val="00375F54"/>
    <w:rsid w:val="00397A94"/>
    <w:rsid w:val="003A75B1"/>
    <w:rsid w:val="003B00A6"/>
    <w:rsid w:val="003C4EE7"/>
    <w:rsid w:val="003C7E36"/>
    <w:rsid w:val="003D1870"/>
    <w:rsid w:val="003D7C74"/>
    <w:rsid w:val="003E6263"/>
    <w:rsid w:val="003E69F1"/>
    <w:rsid w:val="003F039E"/>
    <w:rsid w:val="003F233D"/>
    <w:rsid w:val="00406CF6"/>
    <w:rsid w:val="00411855"/>
    <w:rsid w:val="00412340"/>
    <w:rsid w:val="00416148"/>
    <w:rsid w:val="00430F13"/>
    <w:rsid w:val="004401C1"/>
    <w:rsid w:val="00440D57"/>
    <w:rsid w:val="00451F3B"/>
    <w:rsid w:val="004628C0"/>
    <w:rsid w:val="00491547"/>
    <w:rsid w:val="0049273A"/>
    <w:rsid w:val="004972E6"/>
    <w:rsid w:val="004A20B1"/>
    <w:rsid w:val="004A4AC1"/>
    <w:rsid w:val="004A637E"/>
    <w:rsid w:val="004D3D19"/>
    <w:rsid w:val="004D65FA"/>
    <w:rsid w:val="004D68EC"/>
    <w:rsid w:val="004E4305"/>
    <w:rsid w:val="004F442A"/>
    <w:rsid w:val="004F56B3"/>
    <w:rsid w:val="004F586C"/>
    <w:rsid w:val="004F6546"/>
    <w:rsid w:val="004F6ABB"/>
    <w:rsid w:val="00503A4D"/>
    <w:rsid w:val="0050491C"/>
    <w:rsid w:val="00510F3C"/>
    <w:rsid w:val="00511F5A"/>
    <w:rsid w:val="005327A2"/>
    <w:rsid w:val="00562C57"/>
    <w:rsid w:val="00564910"/>
    <w:rsid w:val="00590185"/>
    <w:rsid w:val="00594A4C"/>
    <w:rsid w:val="00594EAE"/>
    <w:rsid w:val="005A0835"/>
    <w:rsid w:val="005A0A1D"/>
    <w:rsid w:val="005A2888"/>
    <w:rsid w:val="005A66D5"/>
    <w:rsid w:val="005B4FE8"/>
    <w:rsid w:val="005C72B6"/>
    <w:rsid w:val="005D02E5"/>
    <w:rsid w:val="005D4D93"/>
    <w:rsid w:val="00604A39"/>
    <w:rsid w:val="006065CB"/>
    <w:rsid w:val="00606A41"/>
    <w:rsid w:val="00610AA6"/>
    <w:rsid w:val="00617F0A"/>
    <w:rsid w:val="006313F8"/>
    <w:rsid w:val="006367AA"/>
    <w:rsid w:val="00643298"/>
    <w:rsid w:val="006453F5"/>
    <w:rsid w:val="00646B41"/>
    <w:rsid w:val="00651D9C"/>
    <w:rsid w:val="00657DFA"/>
    <w:rsid w:val="00660237"/>
    <w:rsid w:val="0066340C"/>
    <w:rsid w:val="00691074"/>
    <w:rsid w:val="0069411E"/>
    <w:rsid w:val="006955CC"/>
    <w:rsid w:val="006B13B7"/>
    <w:rsid w:val="006B2B3A"/>
    <w:rsid w:val="006B2E06"/>
    <w:rsid w:val="006B4639"/>
    <w:rsid w:val="006D3B98"/>
    <w:rsid w:val="006E2DB7"/>
    <w:rsid w:val="00712CC8"/>
    <w:rsid w:val="00717E52"/>
    <w:rsid w:val="00743FB7"/>
    <w:rsid w:val="00755148"/>
    <w:rsid w:val="007602E5"/>
    <w:rsid w:val="00765161"/>
    <w:rsid w:val="00765588"/>
    <w:rsid w:val="00771135"/>
    <w:rsid w:val="00781221"/>
    <w:rsid w:val="0078477A"/>
    <w:rsid w:val="00791F47"/>
    <w:rsid w:val="007A28F9"/>
    <w:rsid w:val="007A70D3"/>
    <w:rsid w:val="007C633D"/>
    <w:rsid w:val="007D4199"/>
    <w:rsid w:val="007D70BF"/>
    <w:rsid w:val="007F71FD"/>
    <w:rsid w:val="007F7C79"/>
    <w:rsid w:val="0083285F"/>
    <w:rsid w:val="008342DE"/>
    <w:rsid w:val="008366DF"/>
    <w:rsid w:val="00854FEC"/>
    <w:rsid w:val="008614D8"/>
    <w:rsid w:val="0087047D"/>
    <w:rsid w:val="00873D5E"/>
    <w:rsid w:val="008769AD"/>
    <w:rsid w:val="008838A5"/>
    <w:rsid w:val="00891EC8"/>
    <w:rsid w:val="00896C0D"/>
    <w:rsid w:val="008A2577"/>
    <w:rsid w:val="008A532F"/>
    <w:rsid w:val="008B6132"/>
    <w:rsid w:val="008C0271"/>
    <w:rsid w:val="008D2D1E"/>
    <w:rsid w:val="008D3CB3"/>
    <w:rsid w:val="008F19E3"/>
    <w:rsid w:val="008F668E"/>
    <w:rsid w:val="00901FE1"/>
    <w:rsid w:val="009042A9"/>
    <w:rsid w:val="00905CFA"/>
    <w:rsid w:val="00917C7E"/>
    <w:rsid w:val="00921C1D"/>
    <w:rsid w:val="00936214"/>
    <w:rsid w:val="00937BF7"/>
    <w:rsid w:val="0094004A"/>
    <w:rsid w:val="00944509"/>
    <w:rsid w:val="00956937"/>
    <w:rsid w:val="009576A1"/>
    <w:rsid w:val="009633A0"/>
    <w:rsid w:val="009737B2"/>
    <w:rsid w:val="00983887"/>
    <w:rsid w:val="009A2964"/>
    <w:rsid w:val="009A441C"/>
    <w:rsid w:val="009A5ED5"/>
    <w:rsid w:val="009C05E4"/>
    <w:rsid w:val="009C4B4B"/>
    <w:rsid w:val="009D0DBB"/>
    <w:rsid w:val="00A10B46"/>
    <w:rsid w:val="00A20414"/>
    <w:rsid w:val="00A22E09"/>
    <w:rsid w:val="00A24824"/>
    <w:rsid w:val="00A27684"/>
    <w:rsid w:val="00A41E04"/>
    <w:rsid w:val="00A6234C"/>
    <w:rsid w:val="00A65DB9"/>
    <w:rsid w:val="00A67BBD"/>
    <w:rsid w:val="00A70F89"/>
    <w:rsid w:val="00A74142"/>
    <w:rsid w:val="00A75161"/>
    <w:rsid w:val="00A9416C"/>
    <w:rsid w:val="00AA4308"/>
    <w:rsid w:val="00AA4885"/>
    <w:rsid w:val="00AA7F7A"/>
    <w:rsid w:val="00AB2F9A"/>
    <w:rsid w:val="00AB39BF"/>
    <w:rsid w:val="00AB4715"/>
    <w:rsid w:val="00AC3D25"/>
    <w:rsid w:val="00B004E6"/>
    <w:rsid w:val="00B00E9A"/>
    <w:rsid w:val="00B103F0"/>
    <w:rsid w:val="00B17B02"/>
    <w:rsid w:val="00B2117C"/>
    <w:rsid w:val="00B221E6"/>
    <w:rsid w:val="00B30DA2"/>
    <w:rsid w:val="00B56E5A"/>
    <w:rsid w:val="00B57197"/>
    <w:rsid w:val="00B87766"/>
    <w:rsid w:val="00B96449"/>
    <w:rsid w:val="00BA33BC"/>
    <w:rsid w:val="00BA47E5"/>
    <w:rsid w:val="00BA4873"/>
    <w:rsid w:val="00BB5C46"/>
    <w:rsid w:val="00BB61EA"/>
    <w:rsid w:val="00BC1FF2"/>
    <w:rsid w:val="00BC7E55"/>
    <w:rsid w:val="00BE446D"/>
    <w:rsid w:val="00BE581C"/>
    <w:rsid w:val="00BF4C07"/>
    <w:rsid w:val="00BF6B66"/>
    <w:rsid w:val="00C02E96"/>
    <w:rsid w:val="00C14BE4"/>
    <w:rsid w:val="00C24EA6"/>
    <w:rsid w:val="00C364BB"/>
    <w:rsid w:val="00C74F31"/>
    <w:rsid w:val="00C84343"/>
    <w:rsid w:val="00C9174D"/>
    <w:rsid w:val="00CA00E0"/>
    <w:rsid w:val="00CA2A32"/>
    <w:rsid w:val="00CA3295"/>
    <w:rsid w:val="00CB0431"/>
    <w:rsid w:val="00CC4805"/>
    <w:rsid w:val="00CC7AE2"/>
    <w:rsid w:val="00CD518F"/>
    <w:rsid w:val="00CE25D9"/>
    <w:rsid w:val="00CF2F4B"/>
    <w:rsid w:val="00D011AC"/>
    <w:rsid w:val="00D02671"/>
    <w:rsid w:val="00D16672"/>
    <w:rsid w:val="00D2335E"/>
    <w:rsid w:val="00D30C66"/>
    <w:rsid w:val="00D33B36"/>
    <w:rsid w:val="00D462D8"/>
    <w:rsid w:val="00D50644"/>
    <w:rsid w:val="00D5344E"/>
    <w:rsid w:val="00D70C07"/>
    <w:rsid w:val="00D83D6D"/>
    <w:rsid w:val="00D928AA"/>
    <w:rsid w:val="00D9524D"/>
    <w:rsid w:val="00D97261"/>
    <w:rsid w:val="00D97659"/>
    <w:rsid w:val="00DB337C"/>
    <w:rsid w:val="00DB4654"/>
    <w:rsid w:val="00DB4E0D"/>
    <w:rsid w:val="00DC433A"/>
    <w:rsid w:val="00DC664C"/>
    <w:rsid w:val="00DE2640"/>
    <w:rsid w:val="00DE6426"/>
    <w:rsid w:val="00DF03FB"/>
    <w:rsid w:val="00DF2AEE"/>
    <w:rsid w:val="00DF4EFA"/>
    <w:rsid w:val="00DF4F9A"/>
    <w:rsid w:val="00E012B0"/>
    <w:rsid w:val="00E05B66"/>
    <w:rsid w:val="00E07B7E"/>
    <w:rsid w:val="00E241DC"/>
    <w:rsid w:val="00E368C1"/>
    <w:rsid w:val="00E4441A"/>
    <w:rsid w:val="00E6482F"/>
    <w:rsid w:val="00E66CD1"/>
    <w:rsid w:val="00E6713C"/>
    <w:rsid w:val="00E72B12"/>
    <w:rsid w:val="00E76655"/>
    <w:rsid w:val="00E9006A"/>
    <w:rsid w:val="00E907C9"/>
    <w:rsid w:val="00EA0514"/>
    <w:rsid w:val="00EA152A"/>
    <w:rsid w:val="00EA5513"/>
    <w:rsid w:val="00ED3873"/>
    <w:rsid w:val="00ED525B"/>
    <w:rsid w:val="00ED6EC5"/>
    <w:rsid w:val="00EE11EF"/>
    <w:rsid w:val="00EE641C"/>
    <w:rsid w:val="00EE662B"/>
    <w:rsid w:val="00F20CE2"/>
    <w:rsid w:val="00F249CB"/>
    <w:rsid w:val="00F26EDE"/>
    <w:rsid w:val="00F35DAB"/>
    <w:rsid w:val="00F3703B"/>
    <w:rsid w:val="00F446B6"/>
    <w:rsid w:val="00F60442"/>
    <w:rsid w:val="00F7651C"/>
    <w:rsid w:val="00F865DA"/>
    <w:rsid w:val="00F9271D"/>
    <w:rsid w:val="00FA1DF3"/>
    <w:rsid w:val="00FB1801"/>
    <w:rsid w:val="00FB5B72"/>
    <w:rsid w:val="00FC31BC"/>
    <w:rsid w:val="00FC5D34"/>
    <w:rsid w:val="00FE1F8D"/>
    <w:rsid w:val="00FE2653"/>
    <w:rsid w:val="00FE2900"/>
    <w:rsid w:val="00FF10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58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2" w:qFormat="1"/>
    <w:lsdException w:name="footer" w:uiPriority="99"/>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62C57"/>
    <w:pPr>
      <w:spacing w:after="120" w:line="280" w:lineRule="atLeast"/>
    </w:pPr>
    <w:rPr>
      <w:rFonts w:ascii="Trebuchet MS" w:hAnsi="Trebuchet MS"/>
      <w:szCs w:val="24"/>
      <w:lang w:eastAsia="en-GB"/>
    </w:rPr>
  </w:style>
  <w:style w:type="paragraph" w:styleId="Heading1">
    <w:name w:val="heading 1"/>
    <w:basedOn w:val="Normal"/>
    <w:next w:val="Normal"/>
    <w:semiHidden/>
    <w:rsid w:val="005D02E5"/>
    <w:pPr>
      <w:keepNext/>
      <w:numPr>
        <w:numId w:val="3"/>
      </w:numPr>
      <w:spacing w:before="240"/>
      <w:outlineLvl w:val="0"/>
    </w:pPr>
    <w:rPr>
      <w:rFonts w:cs="Arial"/>
      <w:b/>
      <w:bCs/>
      <w:kern w:val="32"/>
      <w:sz w:val="28"/>
      <w:szCs w:val="32"/>
    </w:rPr>
  </w:style>
  <w:style w:type="paragraph" w:styleId="Heading2">
    <w:name w:val="heading 2"/>
    <w:basedOn w:val="Normal"/>
    <w:next w:val="Normal"/>
    <w:qFormat/>
    <w:rsid w:val="005D02E5"/>
    <w:pPr>
      <w:keepNext/>
      <w:numPr>
        <w:ilvl w:val="1"/>
        <w:numId w:val="3"/>
      </w:numPr>
      <w:outlineLvl w:val="1"/>
    </w:pPr>
    <w:rPr>
      <w:rFonts w:cs="Arial"/>
      <w:b/>
      <w:bCs/>
      <w:iCs/>
      <w:szCs w:val="28"/>
    </w:rPr>
  </w:style>
  <w:style w:type="paragraph" w:styleId="Heading3">
    <w:name w:val="heading 3"/>
    <w:basedOn w:val="Normal"/>
    <w:next w:val="Normal"/>
    <w:semiHidden/>
    <w:rsid w:val="005D02E5"/>
    <w:pPr>
      <w:keepNext/>
      <w:numPr>
        <w:ilvl w:val="2"/>
        <w:numId w:val="3"/>
      </w:numPr>
      <w:spacing w:line="240" w:lineRule="exact"/>
      <w:outlineLvl w:val="2"/>
    </w:pPr>
    <w:rPr>
      <w:rFonts w:cs="Arial"/>
      <w:b/>
      <w:bCs/>
      <w:szCs w:val="26"/>
    </w:rPr>
  </w:style>
  <w:style w:type="paragraph" w:styleId="Heading4">
    <w:name w:val="heading 4"/>
    <w:basedOn w:val="Normal"/>
    <w:next w:val="Normal"/>
    <w:semiHidden/>
    <w:rsid w:val="00717E52"/>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semiHidden/>
    <w:rsid w:val="00717E52"/>
    <w:pPr>
      <w:numPr>
        <w:ilvl w:val="4"/>
        <w:numId w:val="3"/>
      </w:numPr>
      <w:spacing w:before="240" w:after="60"/>
      <w:outlineLvl w:val="4"/>
    </w:pPr>
    <w:rPr>
      <w:b/>
      <w:bCs/>
      <w:i/>
      <w:iCs/>
      <w:sz w:val="26"/>
      <w:szCs w:val="26"/>
    </w:rPr>
  </w:style>
  <w:style w:type="paragraph" w:styleId="Heading6">
    <w:name w:val="heading 6"/>
    <w:basedOn w:val="Normal"/>
    <w:next w:val="Normal"/>
    <w:semiHidden/>
    <w:rsid w:val="00717E52"/>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semiHidden/>
    <w:rsid w:val="00717E52"/>
    <w:pPr>
      <w:numPr>
        <w:ilvl w:val="6"/>
        <w:numId w:val="3"/>
      </w:numPr>
      <w:spacing w:before="240" w:after="60"/>
      <w:outlineLvl w:val="6"/>
    </w:pPr>
    <w:rPr>
      <w:rFonts w:ascii="Times New Roman" w:hAnsi="Times New Roman"/>
      <w:sz w:val="24"/>
    </w:rPr>
  </w:style>
  <w:style w:type="paragraph" w:styleId="Heading8">
    <w:name w:val="heading 8"/>
    <w:basedOn w:val="Normal"/>
    <w:next w:val="Normal"/>
    <w:semiHidden/>
    <w:rsid w:val="00717E52"/>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rsid w:val="00717E5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Normal">
    <w:name w:val="BDO_Normal"/>
    <w:uiPriority w:val="2"/>
    <w:qFormat/>
    <w:rsid w:val="004972E6"/>
    <w:pPr>
      <w:spacing w:after="120" w:line="280" w:lineRule="atLeast"/>
    </w:pPr>
    <w:rPr>
      <w:rFonts w:ascii="Trebuchet MS" w:hAnsi="Trebuchet MS"/>
      <w:szCs w:val="24"/>
      <w:lang w:eastAsia="en-GB"/>
    </w:rPr>
  </w:style>
  <w:style w:type="paragraph" w:customStyle="1" w:styleId="BDOAddress">
    <w:name w:val="BDO_Address"/>
    <w:uiPriority w:val="2"/>
    <w:rsid w:val="004972E6"/>
    <w:pPr>
      <w:framePr w:w="2461" w:h="964" w:hRule="exact" w:hSpace="181" w:wrap="around" w:vAnchor="page" w:hAnchor="page" w:x="5841" w:y="795"/>
      <w:shd w:val="clear" w:color="FFFFFF" w:fill="auto"/>
      <w:spacing w:line="170" w:lineRule="exact"/>
    </w:pPr>
    <w:rPr>
      <w:rFonts w:ascii="Trebuchet MS" w:hAnsi="Trebuchet MS"/>
      <w:color w:val="786860"/>
      <w:sz w:val="16"/>
      <w:szCs w:val="16"/>
      <w:lang w:eastAsia="en-GB"/>
    </w:rPr>
  </w:style>
  <w:style w:type="paragraph" w:customStyle="1" w:styleId="BDOAddressBold">
    <w:name w:val="BDO_Address (Bold)"/>
    <w:basedOn w:val="BDOAddress"/>
    <w:uiPriority w:val="2"/>
    <w:rsid w:val="004972E6"/>
    <w:pPr>
      <w:framePr w:wrap="around"/>
    </w:pPr>
    <w:rPr>
      <w:b/>
    </w:rPr>
  </w:style>
  <w:style w:type="paragraph" w:customStyle="1" w:styleId="BDOBodyText">
    <w:name w:val="BDO_Body Text"/>
    <w:basedOn w:val="BDONormal"/>
    <w:uiPriority w:val="1"/>
    <w:qFormat/>
    <w:rsid w:val="004972E6"/>
  </w:style>
  <w:style w:type="paragraph" w:customStyle="1" w:styleId="BDOBulletOne">
    <w:name w:val="BDO_Bullet One"/>
    <w:basedOn w:val="BDONormal"/>
    <w:uiPriority w:val="1"/>
    <w:qFormat/>
    <w:rsid w:val="004972E6"/>
    <w:pPr>
      <w:numPr>
        <w:numId w:val="30"/>
      </w:numPr>
      <w:spacing w:after="40"/>
      <w:contextualSpacing/>
    </w:pPr>
    <w:rPr>
      <w:color w:val="000000"/>
    </w:rPr>
  </w:style>
  <w:style w:type="paragraph" w:customStyle="1" w:styleId="BDOFooter">
    <w:name w:val="BDO_Footer"/>
    <w:basedOn w:val="Normal"/>
    <w:uiPriority w:val="3"/>
    <w:rsid w:val="00A22E09"/>
    <w:pPr>
      <w:framePr w:w="7927" w:h="675" w:hRule="exact" w:hSpace="181" w:wrap="around" w:vAnchor="page" w:hAnchor="page" w:x="1725" w:y="15752"/>
      <w:spacing w:after="0" w:line="240" w:lineRule="auto"/>
      <w:ind w:right="-397"/>
    </w:pPr>
    <w:rPr>
      <w:color w:val="786860"/>
      <w:sz w:val="12"/>
      <w:szCs w:val="12"/>
    </w:rPr>
  </w:style>
  <w:style w:type="paragraph" w:styleId="Header">
    <w:name w:val="header"/>
    <w:basedOn w:val="Normal"/>
    <w:semiHidden/>
    <w:rsid w:val="00AA4308"/>
    <w:pPr>
      <w:tabs>
        <w:tab w:val="center" w:pos="4153"/>
        <w:tab w:val="right" w:pos="8306"/>
      </w:tabs>
    </w:pPr>
  </w:style>
  <w:style w:type="paragraph" w:styleId="Footer">
    <w:name w:val="footer"/>
    <w:basedOn w:val="Normal"/>
    <w:link w:val="FooterChar"/>
    <w:uiPriority w:val="99"/>
    <w:rsid w:val="00AA4308"/>
    <w:pPr>
      <w:tabs>
        <w:tab w:val="center" w:pos="4153"/>
        <w:tab w:val="right" w:pos="8306"/>
      </w:tabs>
    </w:pPr>
  </w:style>
  <w:style w:type="paragraph" w:customStyle="1" w:styleId="BDODocument">
    <w:name w:val="BDO_Document"/>
    <w:basedOn w:val="BDONormal"/>
    <w:uiPriority w:val="2"/>
    <w:rsid w:val="00AA4308"/>
    <w:pPr>
      <w:spacing w:before="1560" w:after="700" w:line="640" w:lineRule="exact"/>
    </w:pPr>
    <w:rPr>
      <w:b/>
      <w:color w:val="786860"/>
      <w:sz w:val="60"/>
    </w:rPr>
  </w:style>
  <w:style w:type="table" w:styleId="TableGrid">
    <w:name w:val="Table Grid"/>
    <w:basedOn w:val="TableNormal"/>
    <w:semiHidden/>
    <w:rsid w:val="00AA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717E52"/>
    <w:pPr>
      <w:numPr>
        <w:numId w:val="1"/>
      </w:numPr>
    </w:pPr>
  </w:style>
  <w:style w:type="numbering" w:styleId="1ai">
    <w:name w:val="Outline List 1"/>
    <w:basedOn w:val="NoList"/>
    <w:semiHidden/>
    <w:rsid w:val="00717E52"/>
    <w:pPr>
      <w:numPr>
        <w:numId w:val="2"/>
      </w:numPr>
    </w:pPr>
  </w:style>
  <w:style w:type="numbering" w:styleId="ArticleSection">
    <w:name w:val="Outline List 3"/>
    <w:basedOn w:val="NoList"/>
    <w:semiHidden/>
    <w:rsid w:val="00717E52"/>
    <w:pPr>
      <w:numPr>
        <w:numId w:val="3"/>
      </w:numPr>
    </w:pPr>
  </w:style>
  <w:style w:type="paragraph" w:styleId="BalloonText">
    <w:name w:val="Balloon Text"/>
    <w:basedOn w:val="Normal"/>
    <w:semiHidden/>
    <w:rsid w:val="00717E52"/>
    <w:rPr>
      <w:rFonts w:ascii="Tahoma" w:hAnsi="Tahoma" w:cs="Tahoma"/>
      <w:sz w:val="16"/>
      <w:szCs w:val="16"/>
    </w:rPr>
  </w:style>
  <w:style w:type="paragraph" w:styleId="BlockText">
    <w:name w:val="Block Text"/>
    <w:basedOn w:val="Normal"/>
    <w:semiHidden/>
    <w:rsid w:val="00717E52"/>
    <w:pPr>
      <w:ind w:left="1440" w:right="1440"/>
    </w:pPr>
  </w:style>
  <w:style w:type="paragraph" w:styleId="BodyText">
    <w:name w:val="Body Text"/>
    <w:basedOn w:val="Normal"/>
    <w:semiHidden/>
    <w:rsid w:val="00717E52"/>
  </w:style>
  <w:style w:type="paragraph" w:styleId="BodyText2">
    <w:name w:val="Body Text 2"/>
    <w:basedOn w:val="Normal"/>
    <w:semiHidden/>
    <w:rsid w:val="00717E52"/>
    <w:pPr>
      <w:spacing w:line="480" w:lineRule="auto"/>
    </w:pPr>
  </w:style>
  <w:style w:type="paragraph" w:styleId="BodyText3">
    <w:name w:val="Body Text 3"/>
    <w:basedOn w:val="Normal"/>
    <w:semiHidden/>
    <w:rsid w:val="00717E52"/>
    <w:rPr>
      <w:sz w:val="16"/>
      <w:szCs w:val="16"/>
    </w:rPr>
  </w:style>
  <w:style w:type="paragraph" w:styleId="BodyTextFirstIndent">
    <w:name w:val="Body Text First Indent"/>
    <w:basedOn w:val="BodyText"/>
    <w:semiHidden/>
    <w:rsid w:val="00717E52"/>
    <w:pPr>
      <w:ind w:firstLine="210"/>
    </w:pPr>
  </w:style>
  <w:style w:type="paragraph" w:styleId="BodyTextIndent">
    <w:name w:val="Body Text Indent"/>
    <w:basedOn w:val="Normal"/>
    <w:semiHidden/>
    <w:rsid w:val="00717E52"/>
    <w:pPr>
      <w:ind w:left="283"/>
    </w:pPr>
  </w:style>
  <w:style w:type="paragraph" w:styleId="BodyTextFirstIndent2">
    <w:name w:val="Body Text First Indent 2"/>
    <w:basedOn w:val="BodyTextIndent"/>
    <w:semiHidden/>
    <w:rsid w:val="00717E52"/>
    <w:pPr>
      <w:ind w:firstLine="210"/>
    </w:pPr>
  </w:style>
  <w:style w:type="paragraph" w:styleId="BodyTextIndent2">
    <w:name w:val="Body Text Indent 2"/>
    <w:basedOn w:val="Normal"/>
    <w:semiHidden/>
    <w:rsid w:val="00717E52"/>
    <w:pPr>
      <w:spacing w:line="480" w:lineRule="auto"/>
      <w:ind w:left="283"/>
    </w:pPr>
  </w:style>
  <w:style w:type="paragraph" w:styleId="BodyTextIndent3">
    <w:name w:val="Body Text Indent 3"/>
    <w:basedOn w:val="Normal"/>
    <w:semiHidden/>
    <w:rsid w:val="00717E52"/>
    <w:pPr>
      <w:ind w:left="283"/>
    </w:pPr>
    <w:rPr>
      <w:sz w:val="16"/>
      <w:szCs w:val="16"/>
    </w:rPr>
  </w:style>
  <w:style w:type="paragraph" w:styleId="Caption">
    <w:name w:val="caption"/>
    <w:basedOn w:val="Normal"/>
    <w:next w:val="Normal"/>
    <w:semiHidden/>
    <w:rsid w:val="00717E52"/>
    <w:rPr>
      <w:b/>
      <w:bCs/>
      <w:szCs w:val="20"/>
    </w:rPr>
  </w:style>
  <w:style w:type="paragraph" w:styleId="Closing">
    <w:name w:val="Closing"/>
    <w:basedOn w:val="Normal"/>
    <w:semiHidden/>
    <w:rsid w:val="00717E52"/>
    <w:pPr>
      <w:ind w:left="4252"/>
    </w:pPr>
  </w:style>
  <w:style w:type="character" w:styleId="CommentReference">
    <w:name w:val="annotation reference"/>
    <w:basedOn w:val="DefaultParagraphFont"/>
    <w:semiHidden/>
    <w:rsid w:val="00717E52"/>
    <w:rPr>
      <w:sz w:val="16"/>
      <w:szCs w:val="16"/>
      <w:lang w:val="en-AU"/>
    </w:rPr>
  </w:style>
  <w:style w:type="paragraph" w:styleId="CommentText">
    <w:name w:val="annotation text"/>
    <w:basedOn w:val="Normal"/>
    <w:semiHidden/>
    <w:rsid w:val="00717E52"/>
    <w:rPr>
      <w:szCs w:val="20"/>
    </w:rPr>
  </w:style>
  <w:style w:type="paragraph" w:styleId="CommentSubject">
    <w:name w:val="annotation subject"/>
    <w:basedOn w:val="CommentText"/>
    <w:next w:val="CommentText"/>
    <w:semiHidden/>
    <w:rsid w:val="00717E52"/>
    <w:rPr>
      <w:b/>
      <w:bCs/>
    </w:rPr>
  </w:style>
  <w:style w:type="paragraph" w:styleId="Date">
    <w:name w:val="Date"/>
    <w:basedOn w:val="Normal"/>
    <w:next w:val="Normal"/>
    <w:semiHidden/>
    <w:rsid w:val="00717E52"/>
  </w:style>
  <w:style w:type="paragraph" w:styleId="DocumentMap">
    <w:name w:val="Document Map"/>
    <w:basedOn w:val="Normal"/>
    <w:semiHidden/>
    <w:rsid w:val="00717E52"/>
    <w:pPr>
      <w:shd w:val="clear" w:color="auto" w:fill="000080"/>
    </w:pPr>
    <w:rPr>
      <w:rFonts w:ascii="Tahoma" w:hAnsi="Tahoma" w:cs="Tahoma"/>
      <w:szCs w:val="20"/>
    </w:rPr>
  </w:style>
  <w:style w:type="paragraph" w:styleId="E-mailSignature">
    <w:name w:val="E-mail Signature"/>
    <w:basedOn w:val="Normal"/>
    <w:semiHidden/>
    <w:rsid w:val="00717E52"/>
  </w:style>
  <w:style w:type="character" w:styleId="Emphasis">
    <w:name w:val="Emphasis"/>
    <w:basedOn w:val="DefaultParagraphFont"/>
    <w:semiHidden/>
    <w:rsid w:val="00717E52"/>
    <w:rPr>
      <w:i/>
      <w:iCs/>
    </w:rPr>
  </w:style>
  <w:style w:type="character" w:styleId="EndnoteReference">
    <w:name w:val="endnote reference"/>
    <w:basedOn w:val="DefaultParagraphFont"/>
    <w:semiHidden/>
    <w:rsid w:val="00717E52"/>
    <w:rPr>
      <w:vertAlign w:val="superscript"/>
    </w:rPr>
  </w:style>
  <w:style w:type="paragraph" w:styleId="EndnoteText">
    <w:name w:val="endnote text"/>
    <w:basedOn w:val="Normal"/>
    <w:semiHidden/>
    <w:rsid w:val="00717E52"/>
    <w:rPr>
      <w:szCs w:val="20"/>
    </w:rPr>
  </w:style>
  <w:style w:type="paragraph" w:styleId="EnvelopeAddress">
    <w:name w:val="envelope address"/>
    <w:basedOn w:val="Normal"/>
    <w:semiHidden/>
    <w:rsid w:val="00717E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17E52"/>
    <w:rPr>
      <w:rFonts w:ascii="Arial" w:hAnsi="Arial" w:cs="Arial"/>
      <w:szCs w:val="20"/>
    </w:rPr>
  </w:style>
  <w:style w:type="character" w:styleId="FollowedHyperlink">
    <w:name w:val="FollowedHyperlink"/>
    <w:basedOn w:val="DefaultParagraphFont"/>
    <w:semiHidden/>
    <w:rsid w:val="00717E52"/>
    <w:rPr>
      <w:color w:val="800080"/>
      <w:u w:val="single"/>
    </w:rPr>
  </w:style>
  <w:style w:type="character" w:styleId="FootnoteReference">
    <w:name w:val="footnote reference"/>
    <w:basedOn w:val="DefaultParagraphFont"/>
    <w:semiHidden/>
    <w:rsid w:val="00717E52"/>
    <w:rPr>
      <w:vertAlign w:val="superscript"/>
    </w:rPr>
  </w:style>
  <w:style w:type="paragraph" w:styleId="FootnoteText">
    <w:name w:val="footnote text"/>
    <w:basedOn w:val="Normal"/>
    <w:semiHidden/>
    <w:rsid w:val="00717E52"/>
    <w:rPr>
      <w:szCs w:val="20"/>
    </w:rPr>
  </w:style>
  <w:style w:type="character" w:styleId="HTMLAcronym">
    <w:name w:val="HTML Acronym"/>
    <w:basedOn w:val="DefaultParagraphFont"/>
    <w:semiHidden/>
    <w:rsid w:val="00717E52"/>
  </w:style>
  <w:style w:type="paragraph" w:styleId="HTMLAddress">
    <w:name w:val="HTML Address"/>
    <w:basedOn w:val="Normal"/>
    <w:semiHidden/>
    <w:rsid w:val="00717E52"/>
    <w:rPr>
      <w:i/>
      <w:iCs/>
    </w:rPr>
  </w:style>
  <w:style w:type="character" w:styleId="HTMLCite">
    <w:name w:val="HTML Cite"/>
    <w:basedOn w:val="DefaultParagraphFont"/>
    <w:semiHidden/>
    <w:rsid w:val="00717E52"/>
    <w:rPr>
      <w:i/>
      <w:iCs/>
    </w:rPr>
  </w:style>
  <w:style w:type="character" w:styleId="HTMLCode">
    <w:name w:val="HTML Code"/>
    <w:basedOn w:val="DefaultParagraphFont"/>
    <w:semiHidden/>
    <w:rsid w:val="00717E52"/>
    <w:rPr>
      <w:rFonts w:ascii="Courier New" w:hAnsi="Courier New" w:cs="Courier New"/>
      <w:sz w:val="20"/>
      <w:szCs w:val="20"/>
    </w:rPr>
  </w:style>
  <w:style w:type="character" w:styleId="HTMLDefinition">
    <w:name w:val="HTML Definition"/>
    <w:basedOn w:val="DefaultParagraphFont"/>
    <w:semiHidden/>
    <w:rsid w:val="00717E52"/>
    <w:rPr>
      <w:i/>
      <w:iCs/>
    </w:rPr>
  </w:style>
  <w:style w:type="character" w:styleId="HTMLKeyboard">
    <w:name w:val="HTML Keyboard"/>
    <w:basedOn w:val="DefaultParagraphFont"/>
    <w:semiHidden/>
    <w:rsid w:val="00717E52"/>
    <w:rPr>
      <w:rFonts w:ascii="Courier New" w:hAnsi="Courier New" w:cs="Courier New"/>
      <w:sz w:val="20"/>
      <w:szCs w:val="20"/>
    </w:rPr>
  </w:style>
  <w:style w:type="paragraph" w:styleId="HTMLPreformatted">
    <w:name w:val="HTML Preformatted"/>
    <w:basedOn w:val="Normal"/>
    <w:semiHidden/>
    <w:rsid w:val="00717E52"/>
    <w:rPr>
      <w:rFonts w:ascii="Courier New" w:hAnsi="Courier New" w:cs="Courier New"/>
      <w:szCs w:val="20"/>
    </w:rPr>
  </w:style>
  <w:style w:type="character" w:styleId="HTMLSample">
    <w:name w:val="HTML Sample"/>
    <w:basedOn w:val="DefaultParagraphFont"/>
    <w:semiHidden/>
    <w:rsid w:val="00717E52"/>
    <w:rPr>
      <w:rFonts w:ascii="Courier New" w:hAnsi="Courier New" w:cs="Courier New"/>
    </w:rPr>
  </w:style>
  <w:style w:type="character" w:styleId="HTMLTypewriter">
    <w:name w:val="HTML Typewriter"/>
    <w:basedOn w:val="DefaultParagraphFont"/>
    <w:semiHidden/>
    <w:rsid w:val="00717E52"/>
    <w:rPr>
      <w:rFonts w:ascii="Courier New" w:hAnsi="Courier New" w:cs="Courier New"/>
      <w:sz w:val="20"/>
      <w:szCs w:val="20"/>
    </w:rPr>
  </w:style>
  <w:style w:type="character" w:styleId="HTMLVariable">
    <w:name w:val="HTML Variable"/>
    <w:basedOn w:val="DefaultParagraphFont"/>
    <w:semiHidden/>
    <w:rsid w:val="00717E52"/>
    <w:rPr>
      <w:i/>
      <w:iCs/>
    </w:rPr>
  </w:style>
  <w:style w:type="character" w:styleId="Hyperlink">
    <w:name w:val="Hyperlink"/>
    <w:basedOn w:val="DefaultParagraphFont"/>
    <w:semiHidden/>
    <w:rsid w:val="00717E52"/>
    <w:rPr>
      <w:color w:val="0000FF"/>
      <w:u w:val="single"/>
    </w:rPr>
  </w:style>
  <w:style w:type="paragraph" w:styleId="Index1">
    <w:name w:val="index 1"/>
    <w:basedOn w:val="Normal"/>
    <w:next w:val="Normal"/>
    <w:autoRedefine/>
    <w:semiHidden/>
    <w:rsid w:val="00717E52"/>
    <w:pPr>
      <w:ind w:left="200" w:hanging="200"/>
    </w:pPr>
  </w:style>
  <w:style w:type="paragraph" w:styleId="Index2">
    <w:name w:val="index 2"/>
    <w:basedOn w:val="Normal"/>
    <w:next w:val="Normal"/>
    <w:autoRedefine/>
    <w:semiHidden/>
    <w:rsid w:val="00717E52"/>
    <w:pPr>
      <w:ind w:left="400" w:hanging="200"/>
    </w:pPr>
  </w:style>
  <w:style w:type="paragraph" w:styleId="Index3">
    <w:name w:val="index 3"/>
    <w:basedOn w:val="Normal"/>
    <w:next w:val="Normal"/>
    <w:autoRedefine/>
    <w:semiHidden/>
    <w:rsid w:val="00717E52"/>
    <w:pPr>
      <w:ind w:left="600" w:hanging="200"/>
    </w:pPr>
  </w:style>
  <w:style w:type="paragraph" w:styleId="Index4">
    <w:name w:val="index 4"/>
    <w:basedOn w:val="Normal"/>
    <w:next w:val="Normal"/>
    <w:autoRedefine/>
    <w:semiHidden/>
    <w:rsid w:val="00717E52"/>
    <w:pPr>
      <w:ind w:left="800" w:hanging="200"/>
    </w:pPr>
  </w:style>
  <w:style w:type="paragraph" w:styleId="Index5">
    <w:name w:val="index 5"/>
    <w:basedOn w:val="Normal"/>
    <w:next w:val="Normal"/>
    <w:autoRedefine/>
    <w:semiHidden/>
    <w:rsid w:val="00717E52"/>
    <w:pPr>
      <w:ind w:left="1000" w:hanging="200"/>
    </w:pPr>
  </w:style>
  <w:style w:type="paragraph" w:styleId="Index6">
    <w:name w:val="index 6"/>
    <w:basedOn w:val="Normal"/>
    <w:next w:val="Normal"/>
    <w:autoRedefine/>
    <w:semiHidden/>
    <w:rsid w:val="00717E52"/>
    <w:pPr>
      <w:ind w:left="1200" w:hanging="200"/>
    </w:pPr>
  </w:style>
  <w:style w:type="paragraph" w:styleId="Index7">
    <w:name w:val="index 7"/>
    <w:basedOn w:val="Normal"/>
    <w:next w:val="Normal"/>
    <w:autoRedefine/>
    <w:semiHidden/>
    <w:rsid w:val="00717E52"/>
    <w:pPr>
      <w:ind w:left="1400" w:hanging="200"/>
    </w:pPr>
  </w:style>
  <w:style w:type="paragraph" w:styleId="Index8">
    <w:name w:val="index 8"/>
    <w:basedOn w:val="Normal"/>
    <w:next w:val="Normal"/>
    <w:autoRedefine/>
    <w:semiHidden/>
    <w:rsid w:val="00717E52"/>
    <w:pPr>
      <w:ind w:left="1600" w:hanging="200"/>
    </w:pPr>
  </w:style>
  <w:style w:type="paragraph" w:styleId="Index9">
    <w:name w:val="index 9"/>
    <w:basedOn w:val="Normal"/>
    <w:next w:val="Normal"/>
    <w:autoRedefine/>
    <w:semiHidden/>
    <w:rsid w:val="00717E52"/>
    <w:pPr>
      <w:ind w:left="1800" w:hanging="200"/>
    </w:pPr>
  </w:style>
  <w:style w:type="paragraph" w:styleId="IndexHeading">
    <w:name w:val="index heading"/>
    <w:basedOn w:val="Normal"/>
    <w:next w:val="Index1"/>
    <w:semiHidden/>
    <w:rsid w:val="00717E52"/>
    <w:rPr>
      <w:rFonts w:ascii="Arial" w:hAnsi="Arial" w:cs="Arial"/>
      <w:b/>
      <w:bCs/>
    </w:rPr>
  </w:style>
  <w:style w:type="character" w:styleId="LineNumber">
    <w:name w:val="line number"/>
    <w:basedOn w:val="DefaultParagraphFont"/>
    <w:semiHidden/>
    <w:rsid w:val="00717E52"/>
  </w:style>
  <w:style w:type="paragraph" w:styleId="List">
    <w:name w:val="List"/>
    <w:basedOn w:val="Normal"/>
    <w:semiHidden/>
    <w:rsid w:val="00717E52"/>
    <w:pPr>
      <w:ind w:left="283" w:hanging="283"/>
    </w:pPr>
  </w:style>
  <w:style w:type="paragraph" w:styleId="List2">
    <w:name w:val="List 2"/>
    <w:basedOn w:val="Normal"/>
    <w:semiHidden/>
    <w:rsid w:val="00717E52"/>
    <w:pPr>
      <w:ind w:left="566" w:hanging="283"/>
    </w:pPr>
  </w:style>
  <w:style w:type="paragraph" w:styleId="List3">
    <w:name w:val="List 3"/>
    <w:basedOn w:val="Normal"/>
    <w:semiHidden/>
    <w:rsid w:val="00717E52"/>
    <w:pPr>
      <w:ind w:left="849" w:hanging="283"/>
    </w:pPr>
  </w:style>
  <w:style w:type="paragraph" w:styleId="List4">
    <w:name w:val="List 4"/>
    <w:basedOn w:val="Normal"/>
    <w:semiHidden/>
    <w:rsid w:val="00717E52"/>
    <w:pPr>
      <w:ind w:left="1132" w:hanging="283"/>
    </w:pPr>
  </w:style>
  <w:style w:type="paragraph" w:styleId="List5">
    <w:name w:val="List 5"/>
    <w:basedOn w:val="Normal"/>
    <w:semiHidden/>
    <w:rsid w:val="00717E52"/>
    <w:pPr>
      <w:ind w:left="1415" w:hanging="283"/>
    </w:pPr>
  </w:style>
  <w:style w:type="paragraph" w:styleId="ListBullet">
    <w:name w:val="List Bullet"/>
    <w:basedOn w:val="Normal"/>
    <w:rsid w:val="00717E52"/>
    <w:pPr>
      <w:numPr>
        <w:numId w:val="4"/>
      </w:numPr>
    </w:pPr>
  </w:style>
  <w:style w:type="paragraph" w:styleId="ListBullet2">
    <w:name w:val="List Bullet 2"/>
    <w:basedOn w:val="Normal"/>
    <w:semiHidden/>
    <w:rsid w:val="00717E52"/>
    <w:pPr>
      <w:numPr>
        <w:numId w:val="5"/>
      </w:numPr>
    </w:pPr>
  </w:style>
  <w:style w:type="paragraph" w:styleId="ListBullet3">
    <w:name w:val="List Bullet 3"/>
    <w:basedOn w:val="Normal"/>
    <w:semiHidden/>
    <w:rsid w:val="00717E52"/>
    <w:pPr>
      <w:numPr>
        <w:numId w:val="6"/>
      </w:numPr>
    </w:pPr>
  </w:style>
  <w:style w:type="paragraph" w:styleId="ListBullet4">
    <w:name w:val="List Bullet 4"/>
    <w:basedOn w:val="Normal"/>
    <w:semiHidden/>
    <w:rsid w:val="00717E52"/>
    <w:pPr>
      <w:numPr>
        <w:numId w:val="7"/>
      </w:numPr>
    </w:pPr>
  </w:style>
  <w:style w:type="paragraph" w:styleId="ListBullet5">
    <w:name w:val="List Bullet 5"/>
    <w:basedOn w:val="Normal"/>
    <w:semiHidden/>
    <w:rsid w:val="00717E52"/>
    <w:pPr>
      <w:numPr>
        <w:numId w:val="8"/>
      </w:numPr>
    </w:pPr>
  </w:style>
  <w:style w:type="paragraph" w:styleId="ListContinue">
    <w:name w:val="List Continue"/>
    <w:basedOn w:val="Normal"/>
    <w:semiHidden/>
    <w:rsid w:val="00717E52"/>
    <w:pPr>
      <w:ind w:left="283"/>
    </w:pPr>
  </w:style>
  <w:style w:type="paragraph" w:styleId="ListContinue2">
    <w:name w:val="List Continue 2"/>
    <w:basedOn w:val="Normal"/>
    <w:semiHidden/>
    <w:rsid w:val="00717E52"/>
    <w:pPr>
      <w:ind w:left="566"/>
    </w:pPr>
  </w:style>
  <w:style w:type="paragraph" w:styleId="ListContinue3">
    <w:name w:val="List Continue 3"/>
    <w:basedOn w:val="Normal"/>
    <w:semiHidden/>
    <w:rsid w:val="00717E52"/>
    <w:pPr>
      <w:ind w:left="849"/>
    </w:pPr>
  </w:style>
  <w:style w:type="paragraph" w:styleId="ListContinue4">
    <w:name w:val="List Continue 4"/>
    <w:basedOn w:val="Normal"/>
    <w:semiHidden/>
    <w:rsid w:val="00717E52"/>
    <w:pPr>
      <w:ind w:left="1132"/>
    </w:pPr>
  </w:style>
  <w:style w:type="paragraph" w:styleId="ListContinue5">
    <w:name w:val="List Continue 5"/>
    <w:basedOn w:val="Normal"/>
    <w:semiHidden/>
    <w:rsid w:val="00717E52"/>
    <w:pPr>
      <w:ind w:left="1415"/>
    </w:pPr>
  </w:style>
  <w:style w:type="paragraph" w:styleId="ListNumber">
    <w:name w:val="List Number"/>
    <w:basedOn w:val="Normal"/>
    <w:semiHidden/>
    <w:rsid w:val="00717E52"/>
    <w:pPr>
      <w:numPr>
        <w:numId w:val="9"/>
      </w:numPr>
    </w:pPr>
  </w:style>
  <w:style w:type="paragraph" w:styleId="ListNumber2">
    <w:name w:val="List Number 2"/>
    <w:basedOn w:val="Normal"/>
    <w:semiHidden/>
    <w:rsid w:val="00717E52"/>
    <w:pPr>
      <w:numPr>
        <w:numId w:val="10"/>
      </w:numPr>
    </w:pPr>
  </w:style>
  <w:style w:type="paragraph" w:styleId="ListNumber3">
    <w:name w:val="List Number 3"/>
    <w:basedOn w:val="Normal"/>
    <w:semiHidden/>
    <w:rsid w:val="00717E52"/>
    <w:pPr>
      <w:numPr>
        <w:numId w:val="11"/>
      </w:numPr>
    </w:pPr>
  </w:style>
  <w:style w:type="paragraph" w:styleId="ListNumber4">
    <w:name w:val="List Number 4"/>
    <w:basedOn w:val="Normal"/>
    <w:semiHidden/>
    <w:rsid w:val="00717E52"/>
    <w:pPr>
      <w:numPr>
        <w:numId w:val="12"/>
      </w:numPr>
    </w:pPr>
  </w:style>
  <w:style w:type="paragraph" w:styleId="ListNumber5">
    <w:name w:val="List Number 5"/>
    <w:basedOn w:val="Normal"/>
    <w:semiHidden/>
    <w:rsid w:val="00717E52"/>
    <w:pPr>
      <w:numPr>
        <w:numId w:val="13"/>
      </w:numPr>
    </w:pPr>
  </w:style>
  <w:style w:type="paragraph" w:styleId="MacroText">
    <w:name w:val="macro"/>
    <w:semiHidden/>
    <w:rsid w:val="00717E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MessageHeader">
    <w:name w:val="Message Header"/>
    <w:basedOn w:val="Normal"/>
    <w:semiHidden/>
    <w:rsid w:val="00717E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717E52"/>
    <w:rPr>
      <w:rFonts w:ascii="Times New Roman" w:hAnsi="Times New Roman"/>
      <w:sz w:val="24"/>
    </w:rPr>
  </w:style>
  <w:style w:type="paragraph" w:styleId="NormalIndent">
    <w:name w:val="Normal Indent"/>
    <w:basedOn w:val="Normal"/>
    <w:semiHidden/>
    <w:rsid w:val="00717E52"/>
    <w:pPr>
      <w:ind w:left="720"/>
    </w:pPr>
  </w:style>
  <w:style w:type="paragraph" w:styleId="NoteHeading">
    <w:name w:val="Note Heading"/>
    <w:basedOn w:val="Normal"/>
    <w:next w:val="Normal"/>
    <w:semiHidden/>
    <w:rsid w:val="00717E52"/>
  </w:style>
  <w:style w:type="character" w:styleId="PageNumber">
    <w:name w:val="page number"/>
    <w:basedOn w:val="DefaultParagraphFont"/>
    <w:semiHidden/>
    <w:rsid w:val="00717E52"/>
  </w:style>
  <w:style w:type="paragraph" w:styleId="PlainText">
    <w:name w:val="Plain Text"/>
    <w:basedOn w:val="Normal"/>
    <w:semiHidden/>
    <w:rsid w:val="00717E52"/>
    <w:rPr>
      <w:rFonts w:ascii="Courier New" w:hAnsi="Courier New" w:cs="Courier New"/>
      <w:szCs w:val="20"/>
    </w:rPr>
  </w:style>
  <w:style w:type="paragraph" w:styleId="Salutation">
    <w:name w:val="Salutation"/>
    <w:basedOn w:val="Normal"/>
    <w:next w:val="Normal"/>
    <w:semiHidden/>
    <w:rsid w:val="00717E52"/>
  </w:style>
  <w:style w:type="paragraph" w:styleId="Signature">
    <w:name w:val="Signature"/>
    <w:basedOn w:val="Normal"/>
    <w:semiHidden/>
    <w:rsid w:val="00717E52"/>
    <w:pPr>
      <w:ind w:left="4252"/>
    </w:pPr>
  </w:style>
  <w:style w:type="character" w:styleId="Strong">
    <w:name w:val="Strong"/>
    <w:basedOn w:val="DefaultParagraphFont"/>
    <w:semiHidden/>
    <w:rsid w:val="00717E52"/>
    <w:rPr>
      <w:b/>
      <w:bCs/>
    </w:rPr>
  </w:style>
  <w:style w:type="paragraph" w:styleId="Subtitle">
    <w:name w:val="Subtitle"/>
    <w:basedOn w:val="Normal"/>
    <w:semiHidden/>
    <w:rsid w:val="00717E52"/>
    <w:pPr>
      <w:spacing w:after="60"/>
      <w:jc w:val="center"/>
      <w:outlineLvl w:val="1"/>
    </w:pPr>
    <w:rPr>
      <w:rFonts w:ascii="Arial" w:hAnsi="Arial" w:cs="Arial"/>
      <w:sz w:val="24"/>
    </w:rPr>
  </w:style>
  <w:style w:type="table" w:styleId="Table3Deffects1">
    <w:name w:val="Table 3D effects 1"/>
    <w:basedOn w:val="TableNormal"/>
    <w:semiHidden/>
    <w:rsid w:val="00717E5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7E5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7E5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7E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7E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7E5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7E5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7E5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7E5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7E5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7E5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7E5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7E5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7E5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7E5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7E5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7E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7E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7E5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7E5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7E5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7E5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7E5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7E5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7E5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7E5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7E5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7E5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7E5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7E5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7E5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7E5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7E5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17E52"/>
    <w:pPr>
      <w:ind w:left="200" w:hanging="200"/>
    </w:pPr>
  </w:style>
  <w:style w:type="paragraph" w:styleId="TableofFigures">
    <w:name w:val="table of figures"/>
    <w:basedOn w:val="Normal"/>
    <w:next w:val="Normal"/>
    <w:semiHidden/>
    <w:rsid w:val="00717E52"/>
  </w:style>
  <w:style w:type="table" w:styleId="TableProfessional">
    <w:name w:val="Table Professional"/>
    <w:basedOn w:val="TableNormal"/>
    <w:semiHidden/>
    <w:rsid w:val="00717E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7E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7E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7E5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7E5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7E5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7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17E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7E5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7E5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717E5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17E52"/>
    <w:pPr>
      <w:spacing w:before="120"/>
    </w:pPr>
    <w:rPr>
      <w:rFonts w:ascii="Arial" w:hAnsi="Arial" w:cs="Arial"/>
      <w:b/>
      <w:bCs/>
      <w:sz w:val="24"/>
    </w:rPr>
  </w:style>
  <w:style w:type="paragraph" w:styleId="TOC1">
    <w:name w:val="toc 1"/>
    <w:basedOn w:val="Normal"/>
    <w:next w:val="Normal"/>
    <w:autoRedefine/>
    <w:semiHidden/>
    <w:rsid w:val="00717E52"/>
  </w:style>
  <w:style w:type="paragraph" w:styleId="TOC2">
    <w:name w:val="toc 2"/>
    <w:basedOn w:val="Normal"/>
    <w:next w:val="Normal"/>
    <w:autoRedefine/>
    <w:semiHidden/>
    <w:rsid w:val="00717E52"/>
    <w:pPr>
      <w:ind w:left="200"/>
    </w:pPr>
  </w:style>
  <w:style w:type="paragraph" w:styleId="TOC3">
    <w:name w:val="toc 3"/>
    <w:basedOn w:val="Normal"/>
    <w:next w:val="Normal"/>
    <w:autoRedefine/>
    <w:semiHidden/>
    <w:rsid w:val="00717E52"/>
    <w:pPr>
      <w:ind w:left="400"/>
    </w:pPr>
  </w:style>
  <w:style w:type="paragraph" w:styleId="TOC4">
    <w:name w:val="toc 4"/>
    <w:basedOn w:val="Normal"/>
    <w:next w:val="Normal"/>
    <w:autoRedefine/>
    <w:semiHidden/>
    <w:rsid w:val="00717E52"/>
    <w:pPr>
      <w:ind w:left="600"/>
    </w:pPr>
  </w:style>
  <w:style w:type="paragraph" w:styleId="TOC5">
    <w:name w:val="toc 5"/>
    <w:basedOn w:val="Normal"/>
    <w:next w:val="Normal"/>
    <w:autoRedefine/>
    <w:semiHidden/>
    <w:rsid w:val="00717E52"/>
    <w:pPr>
      <w:ind w:left="800"/>
    </w:pPr>
  </w:style>
  <w:style w:type="paragraph" w:styleId="TOC6">
    <w:name w:val="toc 6"/>
    <w:basedOn w:val="Normal"/>
    <w:next w:val="Normal"/>
    <w:autoRedefine/>
    <w:semiHidden/>
    <w:rsid w:val="00717E52"/>
    <w:pPr>
      <w:ind w:left="1000"/>
    </w:pPr>
  </w:style>
  <w:style w:type="paragraph" w:styleId="TOC7">
    <w:name w:val="toc 7"/>
    <w:basedOn w:val="Normal"/>
    <w:next w:val="Normal"/>
    <w:autoRedefine/>
    <w:semiHidden/>
    <w:rsid w:val="00717E52"/>
    <w:pPr>
      <w:ind w:left="1200"/>
    </w:pPr>
  </w:style>
  <w:style w:type="paragraph" w:styleId="TOC8">
    <w:name w:val="toc 8"/>
    <w:basedOn w:val="Normal"/>
    <w:next w:val="Normal"/>
    <w:autoRedefine/>
    <w:semiHidden/>
    <w:rsid w:val="00717E52"/>
    <w:pPr>
      <w:ind w:left="1400"/>
    </w:pPr>
  </w:style>
  <w:style w:type="paragraph" w:styleId="TOC9">
    <w:name w:val="toc 9"/>
    <w:basedOn w:val="Normal"/>
    <w:next w:val="Normal"/>
    <w:autoRedefine/>
    <w:semiHidden/>
    <w:rsid w:val="00717E52"/>
    <w:pPr>
      <w:ind w:left="1600"/>
    </w:pPr>
  </w:style>
  <w:style w:type="table" w:customStyle="1" w:styleId="BDOTable">
    <w:name w:val="BDO Table"/>
    <w:basedOn w:val="TableNormal"/>
    <w:uiPriority w:val="99"/>
    <w:qFormat/>
    <w:rsid w:val="006B2B3A"/>
    <w:pPr>
      <w:spacing w:before="60" w:after="120" w:line="280" w:lineRule="atLeast"/>
    </w:pPr>
    <w:rPr>
      <w:rFonts w:ascii="Trebuchet MS" w:hAnsi="Trebuchet MS"/>
      <w:color w:val="000000"/>
      <w:sz w:val="18"/>
    </w:rPr>
    <w:tblPr>
      <w:tblStyleRowBandSize w:val="1"/>
      <w:tblInd w:w="0" w:type="dxa"/>
      <w:tblBorders>
        <w:insideH w:val="single" w:sz="4" w:space="0" w:color="FFFFFF"/>
        <w:insideV w:val="single" w:sz="4" w:space="0" w:color="FFFFFF"/>
      </w:tblBorders>
      <w:tblCellMar>
        <w:top w:w="0" w:type="dxa"/>
        <w:left w:w="108" w:type="dxa"/>
        <w:bottom w:w="85" w:type="dxa"/>
        <w:right w:w="108" w:type="dxa"/>
      </w:tblCellMar>
    </w:tblPr>
    <w:tcPr>
      <w:shd w:val="clear" w:color="auto" w:fill="F4F3F1"/>
    </w:tcPr>
    <w:tblStylePr w:type="firstRow">
      <w:rPr>
        <w:rFonts w:ascii="Trebuchet MS" w:hAnsi="Trebuchet MS"/>
        <w:b/>
        <w:color w:val="FFFFFF"/>
        <w:sz w:val="18"/>
      </w:rPr>
      <w:tblPr/>
      <w:tcPr>
        <w:tcBorders>
          <w:insideH w:val="nil"/>
        </w:tcBorders>
        <w:shd w:val="clear" w:color="auto" w:fill="ED1A3B"/>
        <w:vAlign w:val="center"/>
      </w:tcPr>
    </w:tblStylePr>
    <w:tblStylePr w:type="band1Horz">
      <w:tblPr/>
      <w:tcPr>
        <w:shd w:val="clear" w:color="auto" w:fill="F4F3F1"/>
      </w:tcPr>
    </w:tblStylePr>
    <w:tblStylePr w:type="band2Horz">
      <w:tblPr/>
      <w:tcPr>
        <w:shd w:val="clear" w:color="auto" w:fill="FFFFFF"/>
      </w:tcPr>
    </w:tblStylePr>
    <w:tblStylePr w:type="nwCell">
      <w:rPr>
        <w:rFonts w:ascii="Trebuchet MS" w:hAnsi="Trebuchet MS"/>
        <w:sz w:val="18"/>
      </w:rPr>
    </w:tblStylePr>
  </w:style>
  <w:style w:type="paragraph" w:customStyle="1" w:styleId="BDOAddress2">
    <w:name w:val="BDO_Address2"/>
    <w:uiPriority w:val="2"/>
    <w:qFormat/>
    <w:rsid w:val="004972E6"/>
    <w:pPr>
      <w:framePr w:w="2977" w:h="964" w:hRule="exact" w:hSpace="181" w:wrap="around" w:vAnchor="page" w:hAnchor="page" w:x="8557" w:y="795"/>
      <w:shd w:val="solid" w:color="FFFFFF" w:fill="auto"/>
      <w:spacing w:line="170" w:lineRule="exact"/>
    </w:pPr>
    <w:rPr>
      <w:rFonts w:ascii="Trebuchet MS" w:hAnsi="Trebuchet MS"/>
      <w:color w:val="786860"/>
      <w:sz w:val="16"/>
      <w:szCs w:val="16"/>
      <w:lang w:eastAsia="en-GB"/>
    </w:rPr>
  </w:style>
  <w:style w:type="paragraph" w:styleId="Bibliography">
    <w:name w:val="Bibliography"/>
    <w:basedOn w:val="Normal"/>
    <w:next w:val="Normal"/>
    <w:uiPriority w:val="37"/>
    <w:semiHidden/>
    <w:unhideWhenUsed/>
    <w:rsid w:val="00E6482F"/>
  </w:style>
  <w:style w:type="character" w:styleId="BookTitle">
    <w:name w:val="Book Title"/>
    <w:basedOn w:val="DefaultParagraphFont"/>
    <w:uiPriority w:val="33"/>
    <w:semiHidden/>
    <w:rsid w:val="00E6482F"/>
    <w:rPr>
      <w:b/>
      <w:bCs/>
      <w:smallCaps/>
      <w:spacing w:val="5"/>
      <w:lang w:val="en-AU"/>
    </w:rPr>
  </w:style>
  <w:style w:type="table" w:customStyle="1" w:styleId="ColorfulGrid1">
    <w:name w:val="Colorful Grid1"/>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locked/>
    <w:rsid w:val="00E6482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E6482F"/>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E6482F"/>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E6482F"/>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E6482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E6482F"/>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E6482F"/>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semiHidden/>
    <w:rsid w:val="00E6482F"/>
    <w:rPr>
      <w:b/>
      <w:bCs/>
      <w:i/>
      <w:iCs/>
      <w:color w:val="4F81BD" w:themeColor="accent1"/>
    </w:rPr>
  </w:style>
  <w:style w:type="paragraph" w:styleId="IntenseQuote">
    <w:name w:val="Intense Quote"/>
    <w:basedOn w:val="Normal"/>
    <w:next w:val="Normal"/>
    <w:link w:val="IntenseQuoteChar"/>
    <w:uiPriority w:val="30"/>
    <w:semiHidden/>
    <w:rsid w:val="00E648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9411E"/>
    <w:rPr>
      <w:rFonts w:ascii="Trebuchet MS" w:hAnsi="Trebuchet MS"/>
      <w:b/>
      <w:bCs/>
      <w:i/>
      <w:iCs/>
      <w:color w:val="4F81BD" w:themeColor="accent1"/>
      <w:szCs w:val="24"/>
      <w:lang w:eastAsia="en-GB"/>
    </w:rPr>
  </w:style>
  <w:style w:type="character" w:styleId="IntenseReference">
    <w:name w:val="Intense Reference"/>
    <w:basedOn w:val="DefaultParagraphFont"/>
    <w:uiPriority w:val="32"/>
    <w:semiHidden/>
    <w:rsid w:val="00E6482F"/>
    <w:rPr>
      <w:b/>
      <w:bCs/>
      <w:smallCaps/>
      <w:color w:val="C0504D" w:themeColor="accent2"/>
      <w:spacing w:val="5"/>
      <w:u w:val="single"/>
    </w:rPr>
  </w:style>
  <w:style w:type="table" w:customStyle="1" w:styleId="LightGrid1">
    <w:name w:val="Light Grid1"/>
    <w:basedOn w:val="TableNormal"/>
    <w:uiPriority w:val="62"/>
    <w:locked/>
    <w:rsid w:val="00E6482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locked/>
    <w:rsid w:val="00E648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E6482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E6482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E6482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E648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E6482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locked/>
    <w:rsid w:val="00E6482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E648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E6482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E6482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E6482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E648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E6482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locked/>
    <w:rsid w:val="00E648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E6482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E6482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E6482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E6482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E6482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E6482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rsid w:val="00E6482F"/>
    <w:pPr>
      <w:ind w:left="720"/>
      <w:contextualSpacing/>
    </w:pPr>
  </w:style>
  <w:style w:type="table" w:customStyle="1" w:styleId="MediumGrid11">
    <w:name w:val="Medium Grid 11"/>
    <w:basedOn w:val="TableNormal"/>
    <w:uiPriority w:val="67"/>
    <w:locked/>
    <w:rsid w:val="00E6482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E6482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E6482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E6482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E6482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E6482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E6482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locked/>
    <w:rsid w:val="00E6482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locked/>
    <w:rsid w:val="00E6482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E6482F"/>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E6482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E6482F"/>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E6482F"/>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E6482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locked/>
    <w:rsid w:val="00E6482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locked/>
    <w:rsid w:val="00E6482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E6482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E6482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E6482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E6482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E6482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E6482F"/>
    <w:rPr>
      <w:rFonts w:ascii="Trebuchet MS" w:hAnsi="Trebuchet MS"/>
      <w:szCs w:val="24"/>
      <w:lang w:eastAsia="en-GB"/>
    </w:rPr>
  </w:style>
  <w:style w:type="character" w:styleId="PlaceholderText">
    <w:name w:val="Placeholder Text"/>
    <w:basedOn w:val="DefaultParagraphFont"/>
    <w:uiPriority w:val="99"/>
    <w:semiHidden/>
    <w:rsid w:val="00E6482F"/>
    <w:rPr>
      <w:color w:val="808080"/>
    </w:rPr>
  </w:style>
  <w:style w:type="paragraph" w:styleId="Quote">
    <w:name w:val="Quote"/>
    <w:basedOn w:val="Normal"/>
    <w:next w:val="Normal"/>
    <w:link w:val="QuoteChar"/>
    <w:uiPriority w:val="29"/>
    <w:semiHidden/>
    <w:rsid w:val="00E6482F"/>
    <w:rPr>
      <w:i/>
      <w:iCs/>
      <w:color w:val="000000" w:themeColor="text1"/>
    </w:rPr>
  </w:style>
  <w:style w:type="character" w:customStyle="1" w:styleId="QuoteChar">
    <w:name w:val="Quote Char"/>
    <w:basedOn w:val="DefaultParagraphFont"/>
    <w:link w:val="Quote"/>
    <w:uiPriority w:val="29"/>
    <w:semiHidden/>
    <w:rsid w:val="0069411E"/>
    <w:rPr>
      <w:rFonts w:ascii="Trebuchet MS" w:hAnsi="Trebuchet MS"/>
      <w:i/>
      <w:iCs/>
      <w:color w:val="000000" w:themeColor="text1"/>
      <w:szCs w:val="24"/>
      <w:lang w:eastAsia="en-GB"/>
    </w:rPr>
  </w:style>
  <w:style w:type="character" w:styleId="SubtleEmphasis">
    <w:name w:val="Subtle Emphasis"/>
    <w:basedOn w:val="DefaultParagraphFont"/>
    <w:uiPriority w:val="19"/>
    <w:semiHidden/>
    <w:rsid w:val="00E6482F"/>
    <w:rPr>
      <w:i/>
      <w:iCs/>
      <w:color w:val="808080" w:themeColor="text1" w:themeTint="7F"/>
    </w:rPr>
  </w:style>
  <w:style w:type="character" w:styleId="SubtleReference">
    <w:name w:val="Subtle Reference"/>
    <w:basedOn w:val="DefaultParagraphFont"/>
    <w:uiPriority w:val="31"/>
    <w:semiHidden/>
    <w:rsid w:val="00E6482F"/>
    <w:rPr>
      <w:smallCaps/>
      <w:color w:val="C0504D" w:themeColor="accent2"/>
      <w:u w:val="single"/>
    </w:rPr>
  </w:style>
  <w:style w:type="paragraph" w:styleId="TOCHeading">
    <w:name w:val="TOC Heading"/>
    <w:basedOn w:val="Heading1"/>
    <w:next w:val="Normal"/>
    <w:uiPriority w:val="39"/>
    <w:semiHidden/>
    <w:unhideWhenUsed/>
    <w:qFormat/>
    <w:rsid w:val="00E6482F"/>
    <w:pPr>
      <w:keepLines/>
      <w:numPr>
        <w:numId w:val="0"/>
      </w:numPr>
      <w:spacing w:before="480" w:line="240" w:lineRule="auto"/>
      <w:outlineLvl w:val="9"/>
    </w:pPr>
    <w:rPr>
      <w:rFonts w:asciiTheme="majorHAnsi" w:eastAsiaTheme="majorEastAsia" w:hAnsiTheme="majorHAnsi" w:cstheme="majorBidi"/>
      <w:color w:val="365F91" w:themeColor="accent1" w:themeShade="BF"/>
      <w:kern w:val="0"/>
      <w:szCs w:val="28"/>
    </w:rPr>
  </w:style>
  <w:style w:type="paragraph" w:customStyle="1" w:styleId="BDONumberedList">
    <w:name w:val="BDO_Numbered List"/>
    <w:basedOn w:val="BDOBodyText"/>
    <w:uiPriority w:val="1"/>
    <w:qFormat/>
    <w:rsid w:val="004972E6"/>
    <w:pPr>
      <w:numPr>
        <w:numId w:val="31"/>
      </w:numPr>
    </w:pPr>
  </w:style>
  <w:style w:type="table" w:customStyle="1" w:styleId="ColorfulGrid2">
    <w:name w:val="Colorful Grid2"/>
    <w:basedOn w:val="TableNormal"/>
    <w:uiPriority w:val="73"/>
    <w:locked/>
    <w:rsid w:val="00CA00E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locked/>
    <w:rsid w:val="00CA00E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locked/>
    <w:rsid w:val="00CA00E0"/>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locked/>
    <w:rsid w:val="00CA00E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locked/>
    <w:rsid w:val="00CA00E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locked/>
    <w:rsid w:val="00CA00E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locked/>
    <w:rsid w:val="00CA00E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locked/>
    <w:rsid w:val="00CA00E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locked/>
    <w:rsid w:val="00CA00E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locked/>
    <w:rsid w:val="00CA00E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locked/>
    <w:rsid w:val="00CA00E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locked/>
    <w:rsid w:val="00CA00E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locked/>
    <w:rsid w:val="00CA00E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locked/>
    <w:rsid w:val="00CA00E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locked/>
    <w:rsid w:val="00CA00E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locked/>
    <w:rsid w:val="00CA00E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locked/>
    <w:rsid w:val="00CA00E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locked/>
    <w:rsid w:val="00CA00E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locked/>
    <w:rsid w:val="00CA00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locked/>
    <w:rsid w:val="00CA00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DOTable2">
    <w:name w:val="BDO Table 2"/>
    <w:basedOn w:val="BDOTable"/>
    <w:uiPriority w:val="99"/>
    <w:qFormat/>
    <w:rsid w:val="006B2B3A"/>
    <w:tblPr>
      <w:tblStyleRowBandSize w:val="1"/>
      <w:tblStyleColBandSize w:val="1"/>
      <w:tblInd w:w="0" w:type="dxa"/>
      <w:tblBorders>
        <w:insideH w:val="single" w:sz="4" w:space="0" w:color="786860"/>
        <w:insideV w:val="single" w:sz="4" w:space="0" w:color="FFFFFF"/>
      </w:tblBorders>
      <w:tblCellMar>
        <w:top w:w="0" w:type="dxa"/>
        <w:left w:w="108" w:type="dxa"/>
        <w:bottom w:w="85" w:type="dxa"/>
        <w:right w:w="108" w:type="dxa"/>
      </w:tblCellMar>
    </w:tblPr>
    <w:tcPr>
      <w:shd w:val="clear" w:color="auto" w:fill="auto"/>
    </w:tcPr>
    <w:tblStylePr w:type="firstRow">
      <w:rPr>
        <w:rFonts w:ascii="Trebuchet MS" w:hAnsi="Trebuchet MS"/>
        <w:b w:val="0"/>
        <w:color w:val="000000"/>
        <w:sz w:val="18"/>
      </w:rPr>
      <w:tblPr/>
      <w:tcPr>
        <w:tcBorders>
          <w:insideH w:val="nil"/>
        </w:tcBorders>
        <w:shd w:val="clear" w:color="auto" w:fill="ED1A3B"/>
        <w:vAlign w:val="center"/>
      </w:tcPr>
    </w:tblStylePr>
    <w:tblStylePr w:type="firstCol">
      <w:rPr>
        <w:b/>
        <w:color w:val="FFFFFF"/>
      </w:rPr>
      <w:tblPr/>
      <w:tcPr>
        <w:tcBorders>
          <w:top w:val="single" w:sz="4" w:space="0" w:color="FFFFFF"/>
          <w:bottom w:val="single" w:sz="4" w:space="0" w:color="FFFFFF"/>
          <w:insideH w:val="nil"/>
        </w:tcBorders>
        <w:shd w:val="clear" w:color="auto" w:fill="ED1A3B"/>
        <w:vAlign w:val="top"/>
      </w:tcPr>
    </w:tblStylePr>
    <w:tblStylePr w:type="band1Horz">
      <w:tblPr/>
      <w:tcPr>
        <w:shd w:val="clear" w:color="auto" w:fill="FFFFFF"/>
      </w:tcPr>
    </w:tblStylePr>
    <w:tblStylePr w:type="band2Horz">
      <w:tblPr/>
      <w:tcPr>
        <w:shd w:val="clear" w:color="auto" w:fill="FFFFFF"/>
      </w:tcPr>
    </w:tblStylePr>
    <w:tblStylePr w:type="nwCell">
      <w:rPr>
        <w:rFonts w:ascii="Trebuchet MS" w:hAnsi="Trebuchet MS"/>
        <w:b/>
        <w:color w:val="FFFFFF"/>
        <w:sz w:val="18"/>
      </w:rPr>
    </w:tblStylePr>
  </w:style>
  <w:style w:type="table" w:customStyle="1" w:styleId="BDOTable3">
    <w:name w:val="BDO Table 3"/>
    <w:basedOn w:val="TableNormal"/>
    <w:uiPriority w:val="99"/>
    <w:qFormat/>
    <w:rsid w:val="006B2B3A"/>
    <w:pPr>
      <w:spacing w:before="60" w:after="120" w:line="280" w:lineRule="atLeast"/>
    </w:pPr>
    <w:rPr>
      <w:rFonts w:ascii="Trebuchet MS" w:hAnsi="Trebuchet MS"/>
      <w:color w:val="000000"/>
      <w:sz w:val="18"/>
    </w:rPr>
    <w:tblPr>
      <w:tblInd w:w="0" w:type="dxa"/>
      <w:tblBorders>
        <w:top w:val="single" w:sz="4" w:space="0" w:color="786860"/>
        <w:left w:val="single" w:sz="4" w:space="0" w:color="786860"/>
        <w:bottom w:val="single" w:sz="4" w:space="0" w:color="786860"/>
        <w:right w:val="single" w:sz="4" w:space="0" w:color="786860"/>
        <w:insideH w:val="single" w:sz="4" w:space="0" w:color="786860"/>
        <w:insideV w:val="single" w:sz="4" w:space="0" w:color="786860"/>
      </w:tblBorders>
      <w:tblCellMar>
        <w:top w:w="0" w:type="dxa"/>
        <w:left w:w="108" w:type="dxa"/>
        <w:bottom w:w="85" w:type="dxa"/>
        <w:right w:w="108" w:type="dxa"/>
      </w:tblCellMar>
    </w:tblPr>
    <w:tcPr>
      <w:shd w:val="clear" w:color="auto" w:fill="auto"/>
      <w:tcMar>
        <w:top w:w="85" w:type="dxa"/>
        <w:bottom w:w="85" w:type="dxa"/>
      </w:tcMar>
      <w:vAlign w:val="center"/>
    </w:tcPr>
    <w:tblStylePr w:type="firstRow">
      <w:rPr>
        <w:rFonts w:ascii="Trebuchet MS" w:hAnsi="Trebuchet MS"/>
        <w:b/>
        <w:color w:val="000000"/>
        <w:sz w:val="18"/>
      </w:rPr>
    </w:tblStylePr>
    <w:tblStylePr w:type="nwCell">
      <w:rPr>
        <w:rFonts w:ascii="Trebuchet MS" w:hAnsi="Trebuchet MS"/>
        <w:color w:val="000000"/>
        <w:sz w:val="18"/>
      </w:rPr>
    </w:tblStylePr>
  </w:style>
  <w:style w:type="paragraph" w:customStyle="1" w:styleId="BDOHeading1">
    <w:name w:val="BDO_Heading 1"/>
    <w:basedOn w:val="BDONormal"/>
    <w:qFormat/>
    <w:rsid w:val="00743FB7"/>
    <w:pPr>
      <w:keepNext/>
      <w:spacing w:before="240"/>
      <w:outlineLvl w:val="0"/>
    </w:pPr>
    <w:rPr>
      <w:b/>
      <w:sz w:val="28"/>
    </w:rPr>
  </w:style>
  <w:style w:type="paragraph" w:customStyle="1" w:styleId="BDOHeading2">
    <w:name w:val="BDO_Heading 2"/>
    <w:basedOn w:val="BDONormal"/>
    <w:qFormat/>
    <w:rsid w:val="00743FB7"/>
    <w:pPr>
      <w:keepNext/>
      <w:outlineLvl w:val="1"/>
    </w:pPr>
    <w:rPr>
      <w:b/>
      <w:sz w:val="24"/>
    </w:rPr>
  </w:style>
  <w:style w:type="paragraph" w:customStyle="1" w:styleId="BDOHeading3">
    <w:name w:val="BDO_Heading 3"/>
    <w:basedOn w:val="BDOHeading2"/>
    <w:qFormat/>
    <w:rsid w:val="00743FB7"/>
    <w:rPr>
      <w:b w:val="0"/>
    </w:rPr>
  </w:style>
  <w:style w:type="paragraph" w:customStyle="1" w:styleId="BDOHeading4">
    <w:name w:val="BDO_Heading 4"/>
    <w:basedOn w:val="BDONormal"/>
    <w:qFormat/>
    <w:rsid w:val="00743FB7"/>
    <w:pPr>
      <w:keepNext/>
    </w:pPr>
    <w:rPr>
      <w:b/>
    </w:rPr>
  </w:style>
  <w:style w:type="paragraph" w:customStyle="1" w:styleId="BDOTBData">
    <w:name w:val="BDO_TB_Data"/>
    <w:basedOn w:val="BDONormal"/>
    <w:uiPriority w:val="1"/>
    <w:qFormat/>
    <w:rsid w:val="00743FB7"/>
    <w:pPr>
      <w:spacing w:line="240" w:lineRule="exact"/>
    </w:pPr>
  </w:style>
  <w:style w:type="paragraph" w:customStyle="1" w:styleId="BDOTBDataBold">
    <w:name w:val="BDO_TB_Data (Bold)"/>
    <w:basedOn w:val="BDOTBData"/>
    <w:uiPriority w:val="1"/>
    <w:qFormat/>
    <w:rsid w:val="00743FB7"/>
    <w:rPr>
      <w:b/>
    </w:rPr>
  </w:style>
  <w:style w:type="paragraph" w:customStyle="1" w:styleId="BDOdocid">
    <w:name w:val="BDO_doc_id"/>
    <w:basedOn w:val="BDOFooter"/>
    <w:uiPriority w:val="3"/>
    <w:qFormat/>
    <w:rsid w:val="00A22E09"/>
    <w:pPr>
      <w:framePr w:w="9242" w:h="284" w:hRule="exact" w:wrap="around" w:x="1732" w:y="15219"/>
    </w:pPr>
  </w:style>
  <w:style w:type="paragraph" w:customStyle="1" w:styleId="BDOPageNumbering">
    <w:name w:val="BDO_PageNumbering"/>
    <w:uiPriority w:val="3"/>
    <w:qFormat/>
    <w:rsid w:val="00A22E09"/>
    <w:pPr>
      <w:framePr w:w="340" w:h="238" w:hRule="exact" w:hSpace="181" w:wrap="around" w:vAnchor="page" w:hAnchor="page" w:x="10593" w:y="16058"/>
      <w:spacing w:line="170" w:lineRule="atLeast"/>
      <w:jc w:val="right"/>
    </w:pPr>
    <w:rPr>
      <w:rFonts w:ascii="Trebuchet MS" w:hAnsi="Trebuchet MS"/>
      <w:color w:val="786860"/>
      <w:sz w:val="16"/>
      <w:szCs w:val="24"/>
      <w:lang w:eastAsia="en-GB"/>
    </w:rPr>
  </w:style>
  <w:style w:type="character" w:customStyle="1" w:styleId="FooterChar">
    <w:name w:val="Footer Char"/>
    <w:basedOn w:val="DefaultParagraphFont"/>
    <w:link w:val="Footer"/>
    <w:uiPriority w:val="99"/>
    <w:rsid w:val="00202855"/>
    <w:rPr>
      <w:rFonts w:ascii="Trebuchet MS" w:hAnsi="Trebuchet MS"/>
      <w:szCs w:val="24"/>
      <w:lang w:eastAsia="en-GB"/>
    </w:rPr>
  </w:style>
  <w:style w:type="character" w:customStyle="1" w:styleId="maintextblack1">
    <w:name w:val="main_text_black1"/>
    <w:basedOn w:val="DefaultParagraphFont"/>
    <w:rsid w:val="00854FEC"/>
    <w:rPr>
      <w:rFonts w:ascii="Arial" w:hAnsi="Arial" w:cs="Arial" w:hint="default"/>
      <w:color w:val="3A3939"/>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2" w:qFormat="1"/>
    <w:lsdException w:name="footer" w:uiPriority="99"/>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62C57"/>
    <w:pPr>
      <w:spacing w:after="120" w:line="280" w:lineRule="atLeast"/>
    </w:pPr>
    <w:rPr>
      <w:rFonts w:ascii="Trebuchet MS" w:hAnsi="Trebuchet MS"/>
      <w:szCs w:val="24"/>
      <w:lang w:eastAsia="en-GB"/>
    </w:rPr>
  </w:style>
  <w:style w:type="paragraph" w:styleId="Heading1">
    <w:name w:val="heading 1"/>
    <w:basedOn w:val="Normal"/>
    <w:next w:val="Normal"/>
    <w:semiHidden/>
    <w:rsid w:val="005D02E5"/>
    <w:pPr>
      <w:keepNext/>
      <w:numPr>
        <w:numId w:val="3"/>
      </w:numPr>
      <w:spacing w:before="240"/>
      <w:outlineLvl w:val="0"/>
    </w:pPr>
    <w:rPr>
      <w:rFonts w:cs="Arial"/>
      <w:b/>
      <w:bCs/>
      <w:kern w:val="32"/>
      <w:sz w:val="28"/>
      <w:szCs w:val="32"/>
    </w:rPr>
  </w:style>
  <w:style w:type="paragraph" w:styleId="Heading2">
    <w:name w:val="heading 2"/>
    <w:basedOn w:val="Normal"/>
    <w:next w:val="Normal"/>
    <w:qFormat/>
    <w:rsid w:val="005D02E5"/>
    <w:pPr>
      <w:keepNext/>
      <w:numPr>
        <w:ilvl w:val="1"/>
        <w:numId w:val="3"/>
      </w:numPr>
      <w:outlineLvl w:val="1"/>
    </w:pPr>
    <w:rPr>
      <w:rFonts w:cs="Arial"/>
      <w:b/>
      <w:bCs/>
      <w:iCs/>
      <w:szCs w:val="28"/>
    </w:rPr>
  </w:style>
  <w:style w:type="paragraph" w:styleId="Heading3">
    <w:name w:val="heading 3"/>
    <w:basedOn w:val="Normal"/>
    <w:next w:val="Normal"/>
    <w:semiHidden/>
    <w:rsid w:val="005D02E5"/>
    <w:pPr>
      <w:keepNext/>
      <w:numPr>
        <w:ilvl w:val="2"/>
        <w:numId w:val="3"/>
      </w:numPr>
      <w:spacing w:line="240" w:lineRule="exact"/>
      <w:outlineLvl w:val="2"/>
    </w:pPr>
    <w:rPr>
      <w:rFonts w:cs="Arial"/>
      <w:b/>
      <w:bCs/>
      <w:szCs w:val="26"/>
    </w:rPr>
  </w:style>
  <w:style w:type="paragraph" w:styleId="Heading4">
    <w:name w:val="heading 4"/>
    <w:basedOn w:val="Normal"/>
    <w:next w:val="Normal"/>
    <w:semiHidden/>
    <w:rsid w:val="00717E52"/>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semiHidden/>
    <w:rsid w:val="00717E52"/>
    <w:pPr>
      <w:numPr>
        <w:ilvl w:val="4"/>
        <w:numId w:val="3"/>
      </w:numPr>
      <w:spacing w:before="240" w:after="60"/>
      <w:outlineLvl w:val="4"/>
    </w:pPr>
    <w:rPr>
      <w:b/>
      <w:bCs/>
      <w:i/>
      <w:iCs/>
      <w:sz w:val="26"/>
      <w:szCs w:val="26"/>
    </w:rPr>
  </w:style>
  <w:style w:type="paragraph" w:styleId="Heading6">
    <w:name w:val="heading 6"/>
    <w:basedOn w:val="Normal"/>
    <w:next w:val="Normal"/>
    <w:semiHidden/>
    <w:rsid w:val="00717E52"/>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semiHidden/>
    <w:rsid w:val="00717E52"/>
    <w:pPr>
      <w:numPr>
        <w:ilvl w:val="6"/>
        <w:numId w:val="3"/>
      </w:numPr>
      <w:spacing w:before="240" w:after="60"/>
      <w:outlineLvl w:val="6"/>
    </w:pPr>
    <w:rPr>
      <w:rFonts w:ascii="Times New Roman" w:hAnsi="Times New Roman"/>
      <w:sz w:val="24"/>
    </w:rPr>
  </w:style>
  <w:style w:type="paragraph" w:styleId="Heading8">
    <w:name w:val="heading 8"/>
    <w:basedOn w:val="Normal"/>
    <w:next w:val="Normal"/>
    <w:semiHidden/>
    <w:rsid w:val="00717E52"/>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rsid w:val="00717E5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Normal">
    <w:name w:val="BDO_Normal"/>
    <w:uiPriority w:val="2"/>
    <w:qFormat/>
    <w:rsid w:val="004972E6"/>
    <w:pPr>
      <w:spacing w:after="120" w:line="280" w:lineRule="atLeast"/>
    </w:pPr>
    <w:rPr>
      <w:rFonts w:ascii="Trebuchet MS" w:hAnsi="Trebuchet MS"/>
      <w:szCs w:val="24"/>
      <w:lang w:eastAsia="en-GB"/>
    </w:rPr>
  </w:style>
  <w:style w:type="paragraph" w:customStyle="1" w:styleId="BDOAddress">
    <w:name w:val="BDO_Address"/>
    <w:uiPriority w:val="2"/>
    <w:rsid w:val="004972E6"/>
    <w:pPr>
      <w:framePr w:w="2461" w:h="964" w:hRule="exact" w:hSpace="181" w:wrap="around" w:vAnchor="page" w:hAnchor="page" w:x="5841" w:y="795"/>
      <w:shd w:val="clear" w:color="FFFFFF" w:fill="auto"/>
      <w:spacing w:line="170" w:lineRule="exact"/>
    </w:pPr>
    <w:rPr>
      <w:rFonts w:ascii="Trebuchet MS" w:hAnsi="Trebuchet MS"/>
      <w:color w:val="786860"/>
      <w:sz w:val="16"/>
      <w:szCs w:val="16"/>
      <w:lang w:eastAsia="en-GB"/>
    </w:rPr>
  </w:style>
  <w:style w:type="paragraph" w:customStyle="1" w:styleId="BDOAddressBold">
    <w:name w:val="BDO_Address (Bold)"/>
    <w:basedOn w:val="BDOAddress"/>
    <w:uiPriority w:val="2"/>
    <w:rsid w:val="004972E6"/>
    <w:pPr>
      <w:framePr w:wrap="around"/>
    </w:pPr>
    <w:rPr>
      <w:b/>
    </w:rPr>
  </w:style>
  <w:style w:type="paragraph" w:customStyle="1" w:styleId="BDOBodyText">
    <w:name w:val="BDO_Body Text"/>
    <w:basedOn w:val="BDONormal"/>
    <w:uiPriority w:val="1"/>
    <w:qFormat/>
    <w:rsid w:val="004972E6"/>
  </w:style>
  <w:style w:type="paragraph" w:customStyle="1" w:styleId="BDOBulletOne">
    <w:name w:val="BDO_Bullet One"/>
    <w:basedOn w:val="BDONormal"/>
    <w:uiPriority w:val="1"/>
    <w:qFormat/>
    <w:rsid w:val="004972E6"/>
    <w:pPr>
      <w:numPr>
        <w:numId w:val="30"/>
      </w:numPr>
      <w:spacing w:after="40"/>
      <w:contextualSpacing/>
    </w:pPr>
    <w:rPr>
      <w:color w:val="000000"/>
    </w:rPr>
  </w:style>
  <w:style w:type="paragraph" w:customStyle="1" w:styleId="BDOFooter">
    <w:name w:val="BDO_Footer"/>
    <w:basedOn w:val="Normal"/>
    <w:uiPriority w:val="3"/>
    <w:rsid w:val="00A22E09"/>
    <w:pPr>
      <w:framePr w:w="7927" w:h="675" w:hRule="exact" w:hSpace="181" w:wrap="around" w:vAnchor="page" w:hAnchor="page" w:x="1725" w:y="15752"/>
      <w:spacing w:after="0" w:line="240" w:lineRule="auto"/>
      <w:ind w:right="-397"/>
    </w:pPr>
    <w:rPr>
      <w:color w:val="786860"/>
      <w:sz w:val="12"/>
      <w:szCs w:val="12"/>
    </w:rPr>
  </w:style>
  <w:style w:type="paragraph" w:styleId="Header">
    <w:name w:val="header"/>
    <w:basedOn w:val="Normal"/>
    <w:semiHidden/>
    <w:rsid w:val="00AA4308"/>
    <w:pPr>
      <w:tabs>
        <w:tab w:val="center" w:pos="4153"/>
        <w:tab w:val="right" w:pos="8306"/>
      </w:tabs>
    </w:pPr>
  </w:style>
  <w:style w:type="paragraph" w:styleId="Footer">
    <w:name w:val="footer"/>
    <w:basedOn w:val="Normal"/>
    <w:link w:val="FooterChar"/>
    <w:uiPriority w:val="99"/>
    <w:rsid w:val="00AA4308"/>
    <w:pPr>
      <w:tabs>
        <w:tab w:val="center" w:pos="4153"/>
        <w:tab w:val="right" w:pos="8306"/>
      </w:tabs>
    </w:pPr>
  </w:style>
  <w:style w:type="paragraph" w:customStyle="1" w:styleId="BDODocument">
    <w:name w:val="BDO_Document"/>
    <w:basedOn w:val="BDONormal"/>
    <w:uiPriority w:val="2"/>
    <w:rsid w:val="00AA4308"/>
    <w:pPr>
      <w:spacing w:before="1560" w:after="700" w:line="640" w:lineRule="exact"/>
    </w:pPr>
    <w:rPr>
      <w:b/>
      <w:color w:val="786860"/>
      <w:sz w:val="60"/>
    </w:rPr>
  </w:style>
  <w:style w:type="table" w:styleId="TableGrid">
    <w:name w:val="Table Grid"/>
    <w:basedOn w:val="TableNormal"/>
    <w:semiHidden/>
    <w:rsid w:val="00AA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717E52"/>
    <w:pPr>
      <w:numPr>
        <w:numId w:val="1"/>
      </w:numPr>
    </w:pPr>
  </w:style>
  <w:style w:type="numbering" w:styleId="1ai">
    <w:name w:val="Outline List 1"/>
    <w:basedOn w:val="NoList"/>
    <w:semiHidden/>
    <w:rsid w:val="00717E52"/>
    <w:pPr>
      <w:numPr>
        <w:numId w:val="2"/>
      </w:numPr>
    </w:pPr>
  </w:style>
  <w:style w:type="numbering" w:styleId="ArticleSection">
    <w:name w:val="Outline List 3"/>
    <w:basedOn w:val="NoList"/>
    <w:semiHidden/>
    <w:rsid w:val="00717E52"/>
    <w:pPr>
      <w:numPr>
        <w:numId w:val="3"/>
      </w:numPr>
    </w:pPr>
  </w:style>
  <w:style w:type="paragraph" w:styleId="BalloonText">
    <w:name w:val="Balloon Text"/>
    <w:basedOn w:val="Normal"/>
    <w:semiHidden/>
    <w:rsid w:val="00717E52"/>
    <w:rPr>
      <w:rFonts w:ascii="Tahoma" w:hAnsi="Tahoma" w:cs="Tahoma"/>
      <w:sz w:val="16"/>
      <w:szCs w:val="16"/>
    </w:rPr>
  </w:style>
  <w:style w:type="paragraph" w:styleId="BlockText">
    <w:name w:val="Block Text"/>
    <w:basedOn w:val="Normal"/>
    <w:semiHidden/>
    <w:rsid w:val="00717E52"/>
    <w:pPr>
      <w:ind w:left="1440" w:right="1440"/>
    </w:pPr>
  </w:style>
  <w:style w:type="paragraph" w:styleId="BodyText">
    <w:name w:val="Body Text"/>
    <w:basedOn w:val="Normal"/>
    <w:semiHidden/>
    <w:rsid w:val="00717E52"/>
  </w:style>
  <w:style w:type="paragraph" w:styleId="BodyText2">
    <w:name w:val="Body Text 2"/>
    <w:basedOn w:val="Normal"/>
    <w:semiHidden/>
    <w:rsid w:val="00717E52"/>
    <w:pPr>
      <w:spacing w:line="480" w:lineRule="auto"/>
    </w:pPr>
  </w:style>
  <w:style w:type="paragraph" w:styleId="BodyText3">
    <w:name w:val="Body Text 3"/>
    <w:basedOn w:val="Normal"/>
    <w:semiHidden/>
    <w:rsid w:val="00717E52"/>
    <w:rPr>
      <w:sz w:val="16"/>
      <w:szCs w:val="16"/>
    </w:rPr>
  </w:style>
  <w:style w:type="paragraph" w:styleId="BodyTextFirstIndent">
    <w:name w:val="Body Text First Indent"/>
    <w:basedOn w:val="BodyText"/>
    <w:semiHidden/>
    <w:rsid w:val="00717E52"/>
    <w:pPr>
      <w:ind w:firstLine="210"/>
    </w:pPr>
  </w:style>
  <w:style w:type="paragraph" w:styleId="BodyTextIndent">
    <w:name w:val="Body Text Indent"/>
    <w:basedOn w:val="Normal"/>
    <w:semiHidden/>
    <w:rsid w:val="00717E52"/>
    <w:pPr>
      <w:ind w:left="283"/>
    </w:pPr>
  </w:style>
  <w:style w:type="paragraph" w:styleId="BodyTextFirstIndent2">
    <w:name w:val="Body Text First Indent 2"/>
    <w:basedOn w:val="BodyTextIndent"/>
    <w:semiHidden/>
    <w:rsid w:val="00717E52"/>
    <w:pPr>
      <w:ind w:firstLine="210"/>
    </w:pPr>
  </w:style>
  <w:style w:type="paragraph" w:styleId="BodyTextIndent2">
    <w:name w:val="Body Text Indent 2"/>
    <w:basedOn w:val="Normal"/>
    <w:semiHidden/>
    <w:rsid w:val="00717E52"/>
    <w:pPr>
      <w:spacing w:line="480" w:lineRule="auto"/>
      <w:ind w:left="283"/>
    </w:pPr>
  </w:style>
  <w:style w:type="paragraph" w:styleId="BodyTextIndent3">
    <w:name w:val="Body Text Indent 3"/>
    <w:basedOn w:val="Normal"/>
    <w:semiHidden/>
    <w:rsid w:val="00717E52"/>
    <w:pPr>
      <w:ind w:left="283"/>
    </w:pPr>
    <w:rPr>
      <w:sz w:val="16"/>
      <w:szCs w:val="16"/>
    </w:rPr>
  </w:style>
  <w:style w:type="paragraph" w:styleId="Caption">
    <w:name w:val="caption"/>
    <w:basedOn w:val="Normal"/>
    <w:next w:val="Normal"/>
    <w:semiHidden/>
    <w:rsid w:val="00717E52"/>
    <w:rPr>
      <w:b/>
      <w:bCs/>
      <w:szCs w:val="20"/>
    </w:rPr>
  </w:style>
  <w:style w:type="paragraph" w:styleId="Closing">
    <w:name w:val="Closing"/>
    <w:basedOn w:val="Normal"/>
    <w:semiHidden/>
    <w:rsid w:val="00717E52"/>
    <w:pPr>
      <w:ind w:left="4252"/>
    </w:pPr>
  </w:style>
  <w:style w:type="character" w:styleId="CommentReference">
    <w:name w:val="annotation reference"/>
    <w:basedOn w:val="DefaultParagraphFont"/>
    <w:semiHidden/>
    <w:rsid w:val="00717E52"/>
    <w:rPr>
      <w:sz w:val="16"/>
      <w:szCs w:val="16"/>
      <w:lang w:val="en-AU"/>
    </w:rPr>
  </w:style>
  <w:style w:type="paragraph" w:styleId="CommentText">
    <w:name w:val="annotation text"/>
    <w:basedOn w:val="Normal"/>
    <w:semiHidden/>
    <w:rsid w:val="00717E52"/>
    <w:rPr>
      <w:szCs w:val="20"/>
    </w:rPr>
  </w:style>
  <w:style w:type="paragraph" w:styleId="CommentSubject">
    <w:name w:val="annotation subject"/>
    <w:basedOn w:val="CommentText"/>
    <w:next w:val="CommentText"/>
    <w:semiHidden/>
    <w:rsid w:val="00717E52"/>
    <w:rPr>
      <w:b/>
      <w:bCs/>
    </w:rPr>
  </w:style>
  <w:style w:type="paragraph" w:styleId="Date">
    <w:name w:val="Date"/>
    <w:basedOn w:val="Normal"/>
    <w:next w:val="Normal"/>
    <w:semiHidden/>
    <w:rsid w:val="00717E52"/>
  </w:style>
  <w:style w:type="paragraph" w:styleId="DocumentMap">
    <w:name w:val="Document Map"/>
    <w:basedOn w:val="Normal"/>
    <w:semiHidden/>
    <w:rsid w:val="00717E52"/>
    <w:pPr>
      <w:shd w:val="clear" w:color="auto" w:fill="000080"/>
    </w:pPr>
    <w:rPr>
      <w:rFonts w:ascii="Tahoma" w:hAnsi="Tahoma" w:cs="Tahoma"/>
      <w:szCs w:val="20"/>
    </w:rPr>
  </w:style>
  <w:style w:type="paragraph" w:styleId="E-mailSignature">
    <w:name w:val="E-mail Signature"/>
    <w:basedOn w:val="Normal"/>
    <w:semiHidden/>
    <w:rsid w:val="00717E52"/>
  </w:style>
  <w:style w:type="character" w:styleId="Emphasis">
    <w:name w:val="Emphasis"/>
    <w:basedOn w:val="DefaultParagraphFont"/>
    <w:semiHidden/>
    <w:rsid w:val="00717E52"/>
    <w:rPr>
      <w:i/>
      <w:iCs/>
    </w:rPr>
  </w:style>
  <w:style w:type="character" w:styleId="EndnoteReference">
    <w:name w:val="endnote reference"/>
    <w:basedOn w:val="DefaultParagraphFont"/>
    <w:semiHidden/>
    <w:rsid w:val="00717E52"/>
    <w:rPr>
      <w:vertAlign w:val="superscript"/>
    </w:rPr>
  </w:style>
  <w:style w:type="paragraph" w:styleId="EndnoteText">
    <w:name w:val="endnote text"/>
    <w:basedOn w:val="Normal"/>
    <w:semiHidden/>
    <w:rsid w:val="00717E52"/>
    <w:rPr>
      <w:szCs w:val="20"/>
    </w:rPr>
  </w:style>
  <w:style w:type="paragraph" w:styleId="EnvelopeAddress">
    <w:name w:val="envelope address"/>
    <w:basedOn w:val="Normal"/>
    <w:semiHidden/>
    <w:rsid w:val="00717E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17E52"/>
    <w:rPr>
      <w:rFonts w:ascii="Arial" w:hAnsi="Arial" w:cs="Arial"/>
      <w:szCs w:val="20"/>
    </w:rPr>
  </w:style>
  <w:style w:type="character" w:styleId="FollowedHyperlink">
    <w:name w:val="FollowedHyperlink"/>
    <w:basedOn w:val="DefaultParagraphFont"/>
    <w:semiHidden/>
    <w:rsid w:val="00717E52"/>
    <w:rPr>
      <w:color w:val="800080"/>
      <w:u w:val="single"/>
    </w:rPr>
  </w:style>
  <w:style w:type="character" w:styleId="FootnoteReference">
    <w:name w:val="footnote reference"/>
    <w:basedOn w:val="DefaultParagraphFont"/>
    <w:semiHidden/>
    <w:rsid w:val="00717E52"/>
    <w:rPr>
      <w:vertAlign w:val="superscript"/>
    </w:rPr>
  </w:style>
  <w:style w:type="paragraph" w:styleId="FootnoteText">
    <w:name w:val="footnote text"/>
    <w:basedOn w:val="Normal"/>
    <w:semiHidden/>
    <w:rsid w:val="00717E52"/>
    <w:rPr>
      <w:szCs w:val="20"/>
    </w:rPr>
  </w:style>
  <w:style w:type="character" w:styleId="HTMLAcronym">
    <w:name w:val="HTML Acronym"/>
    <w:basedOn w:val="DefaultParagraphFont"/>
    <w:semiHidden/>
    <w:rsid w:val="00717E52"/>
  </w:style>
  <w:style w:type="paragraph" w:styleId="HTMLAddress">
    <w:name w:val="HTML Address"/>
    <w:basedOn w:val="Normal"/>
    <w:semiHidden/>
    <w:rsid w:val="00717E52"/>
    <w:rPr>
      <w:i/>
      <w:iCs/>
    </w:rPr>
  </w:style>
  <w:style w:type="character" w:styleId="HTMLCite">
    <w:name w:val="HTML Cite"/>
    <w:basedOn w:val="DefaultParagraphFont"/>
    <w:semiHidden/>
    <w:rsid w:val="00717E52"/>
    <w:rPr>
      <w:i/>
      <w:iCs/>
    </w:rPr>
  </w:style>
  <w:style w:type="character" w:styleId="HTMLCode">
    <w:name w:val="HTML Code"/>
    <w:basedOn w:val="DefaultParagraphFont"/>
    <w:semiHidden/>
    <w:rsid w:val="00717E52"/>
    <w:rPr>
      <w:rFonts w:ascii="Courier New" w:hAnsi="Courier New" w:cs="Courier New"/>
      <w:sz w:val="20"/>
      <w:szCs w:val="20"/>
    </w:rPr>
  </w:style>
  <w:style w:type="character" w:styleId="HTMLDefinition">
    <w:name w:val="HTML Definition"/>
    <w:basedOn w:val="DefaultParagraphFont"/>
    <w:semiHidden/>
    <w:rsid w:val="00717E52"/>
    <w:rPr>
      <w:i/>
      <w:iCs/>
    </w:rPr>
  </w:style>
  <w:style w:type="character" w:styleId="HTMLKeyboard">
    <w:name w:val="HTML Keyboard"/>
    <w:basedOn w:val="DefaultParagraphFont"/>
    <w:semiHidden/>
    <w:rsid w:val="00717E52"/>
    <w:rPr>
      <w:rFonts w:ascii="Courier New" w:hAnsi="Courier New" w:cs="Courier New"/>
      <w:sz w:val="20"/>
      <w:szCs w:val="20"/>
    </w:rPr>
  </w:style>
  <w:style w:type="paragraph" w:styleId="HTMLPreformatted">
    <w:name w:val="HTML Preformatted"/>
    <w:basedOn w:val="Normal"/>
    <w:semiHidden/>
    <w:rsid w:val="00717E52"/>
    <w:rPr>
      <w:rFonts w:ascii="Courier New" w:hAnsi="Courier New" w:cs="Courier New"/>
      <w:szCs w:val="20"/>
    </w:rPr>
  </w:style>
  <w:style w:type="character" w:styleId="HTMLSample">
    <w:name w:val="HTML Sample"/>
    <w:basedOn w:val="DefaultParagraphFont"/>
    <w:semiHidden/>
    <w:rsid w:val="00717E52"/>
    <w:rPr>
      <w:rFonts w:ascii="Courier New" w:hAnsi="Courier New" w:cs="Courier New"/>
    </w:rPr>
  </w:style>
  <w:style w:type="character" w:styleId="HTMLTypewriter">
    <w:name w:val="HTML Typewriter"/>
    <w:basedOn w:val="DefaultParagraphFont"/>
    <w:semiHidden/>
    <w:rsid w:val="00717E52"/>
    <w:rPr>
      <w:rFonts w:ascii="Courier New" w:hAnsi="Courier New" w:cs="Courier New"/>
      <w:sz w:val="20"/>
      <w:szCs w:val="20"/>
    </w:rPr>
  </w:style>
  <w:style w:type="character" w:styleId="HTMLVariable">
    <w:name w:val="HTML Variable"/>
    <w:basedOn w:val="DefaultParagraphFont"/>
    <w:semiHidden/>
    <w:rsid w:val="00717E52"/>
    <w:rPr>
      <w:i/>
      <w:iCs/>
    </w:rPr>
  </w:style>
  <w:style w:type="character" w:styleId="Hyperlink">
    <w:name w:val="Hyperlink"/>
    <w:basedOn w:val="DefaultParagraphFont"/>
    <w:semiHidden/>
    <w:rsid w:val="00717E52"/>
    <w:rPr>
      <w:color w:val="0000FF"/>
      <w:u w:val="single"/>
    </w:rPr>
  </w:style>
  <w:style w:type="paragraph" w:styleId="Index1">
    <w:name w:val="index 1"/>
    <w:basedOn w:val="Normal"/>
    <w:next w:val="Normal"/>
    <w:autoRedefine/>
    <w:semiHidden/>
    <w:rsid w:val="00717E52"/>
    <w:pPr>
      <w:ind w:left="200" w:hanging="200"/>
    </w:pPr>
  </w:style>
  <w:style w:type="paragraph" w:styleId="Index2">
    <w:name w:val="index 2"/>
    <w:basedOn w:val="Normal"/>
    <w:next w:val="Normal"/>
    <w:autoRedefine/>
    <w:semiHidden/>
    <w:rsid w:val="00717E52"/>
    <w:pPr>
      <w:ind w:left="400" w:hanging="200"/>
    </w:pPr>
  </w:style>
  <w:style w:type="paragraph" w:styleId="Index3">
    <w:name w:val="index 3"/>
    <w:basedOn w:val="Normal"/>
    <w:next w:val="Normal"/>
    <w:autoRedefine/>
    <w:semiHidden/>
    <w:rsid w:val="00717E52"/>
    <w:pPr>
      <w:ind w:left="600" w:hanging="200"/>
    </w:pPr>
  </w:style>
  <w:style w:type="paragraph" w:styleId="Index4">
    <w:name w:val="index 4"/>
    <w:basedOn w:val="Normal"/>
    <w:next w:val="Normal"/>
    <w:autoRedefine/>
    <w:semiHidden/>
    <w:rsid w:val="00717E52"/>
    <w:pPr>
      <w:ind w:left="800" w:hanging="200"/>
    </w:pPr>
  </w:style>
  <w:style w:type="paragraph" w:styleId="Index5">
    <w:name w:val="index 5"/>
    <w:basedOn w:val="Normal"/>
    <w:next w:val="Normal"/>
    <w:autoRedefine/>
    <w:semiHidden/>
    <w:rsid w:val="00717E52"/>
    <w:pPr>
      <w:ind w:left="1000" w:hanging="200"/>
    </w:pPr>
  </w:style>
  <w:style w:type="paragraph" w:styleId="Index6">
    <w:name w:val="index 6"/>
    <w:basedOn w:val="Normal"/>
    <w:next w:val="Normal"/>
    <w:autoRedefine/>
    <w:semiHidden/>
    <w:rsid w:val="00717E52"/>
    <w:pPr>
      <w:ind w:left="1200" w:hanging="200"/>
    </w:pPr>
  </w:style>
  <w:style w:type="paragraph" w:styleId="Index7">
    <w:name w:val="index 7"/>
    <w:basedOn w:val="Normal"/>
    <w:next w:val="Normal"/>
    <w:autoRedefine/>
    <w:semiHidden/>
    <w:rsid w:val="00717E52"/>
    <w:pPr>
      <w:ind w:left="1400" w:hanging="200"/>
    </w:pPr>
  </w:style>
  <w:style w:type="paragraph" w:styleId="Index8">
    <w:name w:val="index 8"/>
    <w:basedOn w:val="Normal"/>
    <w:next w:val="Normal"/>
    <w:autoRedefine/>
    <w:semiHidden/>
    <w:rsid w:val="00717E52"/>
    <w:pPr>
      <w:ind w:left="1600" w:hanging="200"/>
    </w:pPr>
  </w:style>
  <w:style w:type="paragraph" w:styleId="Index9">
    <w:name w:val="index 9"/>
    <w:basedOn w:val="Normal"/>
    <w:next w:val="Normal"/>
    <w:autoRedefine/>
    <w:semiHidden/>
    <w:rsid w:val="00717E52"/>
    <w:pPr>
      <w:ind w:left="1800" w:hanging="200"/>
    </w:pPr>
  </w:style>
  <w:style w:type="paragraph" w:styleId="IndexHeading">
    <w:name w:val="index heading"/>
    <w:basedOn w:val="Normal"/>
    <w:next w:val="Index1"/>
    <w:semiHidden/>
    <w:rsid w:val="00717E52"/>
    <w:rPr>
      <w:rFonts w:ascii="Arial" w:hAnsi="Arial" w:cs="Arial"/>
      <w:b/>
      <w:bCs/>
    </w:rPr>
  </w:style>
  <w:style w:type="character" w:styleId="LineNumber">
    <w:name w:val="line number"/>
    <w:basedOn w:val="DefaultParagraphFont"/>
    <w:semiHidden/>
    <w:rsid w:val="00717E52"/>
  </w:style>
  <w:style w:type="paragraph" w:styleId="List">
    <w:name w:val="List"/>
    <w:basedOn w:val="Normal"/>
    <w:semiHidden/>
    <w:rsid w:val="00717E52"/>
    <w:pPr>
      <w:ind w:left="283" w:hanging="283"/>
    </w:pPr>
  </w:style>
  <w:style w:type="paragraph" w:styleId="List2">
    <w:name w:val="List 2"/>
    <w:basedOn w:val="Normal"/>
    <w:semiHidden/>
    <w:rsid w:val="00717E52"/>
    <w:pPr>
      <w:ind w:left="566" w:hanging="283"/>
    </w:pPr>
  </w:style>
  <w:style w:type="paragraph" w:styleId="List3">
    <w:name w:val="List 3"/>
    <w:basedOn w:val="Normal"/>
    <w:semiHidden/>
    <w:rsid w:val="00717E52"/>
    <w:pPr>
      <w:ind w:left="849" w:hanging="283"/>
    </w:pPr>
  </w:style>
  <w:style w:type="paragraph" w:styleId="List4">
    <w:name w:val="List 4"/>
    <w:basedOn w:val="Normal"/>
    <w:semiHidden/>
    <w:rsid w:val="00717E52"/>
    <w:pPr>
      <w:ind w:left="1132" w:hanging="283"/>
    </w:pPr>
  </w:style>
  <w:style w:type="paragraph" w:styleId="List5">
    <w:name w:val="List 5"/>
    <w:basedOn w:val="Normal"/>
    <w:semiHidden/>
    <w:rsid w:val="00717E52"/>
    <w:pPr>
      <w:ind w:left="1415" w:hanging="283"/>
    </w:pPr>
  </w:style>
  <w:style w:type="paragraph" w:styleId="ListBullet">
    <w:name w:val="List Bullet"/>
    <w:basedOn w:val="Normal"/>
    <w:rsid w:val="00717E52"/>
    <w:pPr>
      <w:numPr>
        <w:numId w:val="4"/>
      </w:numPr>
    </w:pPr>
  </w:style>
  <w:style w:type="paragraph" w:styleId="ListBullet2">
    <w:name w:val="List Bullet 2"/>
    <w:basedOn w:val="Normal"/>
    <w:semiHidden/>
    <w:rsid w:val="00717E52"/>
    <w:pPr>
      <w:numPr>
        <w:numId w:val="5"/>
      </w:numPr>
    </w:pPr>
  </w:style>
  <w:style w:type="paragraph" w:styleId="ListBullet3">
    <w:name w:val="List Bullet 3"/>
    <w:basedOn w:val="Normal"/>
    <w:semiHidden/>
    <w:rsid w:val="00717E52"/>
    <w:pPr>
      <w:numPr>
        <w:numId w:val="6"/>
      </w:numPr>
    </w:pPr>
  </w:style>
  <w:style w:type="paragraph" w:styleId="ListBullet4">
    <w:name w:val="List Bullet 4"/>
    <w:basedOn w:val="Normal"/>
    <w:semiHidden/>
    <w:rsid w:val="00717E52"/>
    <w:pPr>
      <w:numPr>
        <w:numId w:val="7"/>
      </w:numPr>
    </w:pPr>
  </w:style>
  <w:style w:type="paragraph" w:styleId="ListBullet5">
    <w:name w:val="List Bullet 5"/>
    <w:basedOn w:val="Normal"/>
    <w:semiHidden/>
    <w:rsid w:val="00717E52"/>
    <w:pPr>
      <w:numPr>
        <w:numId w:val="8"/>
      </w:numPr>
    </w:pPr>
  </w:style>
  <w:style w:type="paragraph" w:styleId="ListContinue">
    <w:name w:val="List Continue"/>
    <w:basedOn w:val="Normal"/>
    <w:semiHidden/>
    <w:rsid w:val="00717E52"/>
    <w:pPr>
      <w:ind w:left="283"/>
    </w:pPr>
  </w:style>
  <w:style w:type="paragraph" w:styleId="ListContinue2">
    <w:name w:val="List Continue 2"/>
    <w:basedOn w:val="Normal"/>
    <w:semiHidden/>
    <w:rsid w:val="00717E52"/>
    <w:pPr>
      <w:ind w:left="566"/>
    </w:pPr>
  </w:style>
  <w:style w:type="paragraph" w:styleId="ListContinue3">
    <w:name w:val="List Continue 3"/>
    <w:basedOn w:val="Normal"/>
    <w:semiHidden/>
    <w:rsid w:val="00717E52"/>
    <w:pPr>
      <w:ind w:left="849"/>
    </w:pPr>
  </w:style>
  <w:style w:type="paragraph" w:styleId="ListContinue4">
    <w:name w:val="List Continue 4"/>
    <w:basedOn w:val="Normal"/>
    <w:semiHidden/>
    <w:rsid w:val="00717E52"/>
    <w:pPr>
      <w:ind w:left="1132"/>
    </w:pPr>
  </w:style>
  <w:style w:type="paragraph" w:styleId="ListContinue5">
    <w:name w:val="List Continue 5"/>
    <w:basedOn w:val="Normal"/>
    <w:semiHidden/>
    <w:rsid w:val="00717E52"/>
    <w:pPr>
      <w:ind w:left="1415"/>
    </w:pPr>
  </w:style>
  <w:style w:type="paragraph" w:styleId="ListNumber">
    <w:name w:val="List Number"/>
    <w:basedOn w:val="Normal"/>
    <w:semiHidden/>
    <w:rsid w:val="00717E52"/>
    <w:pPr>
      <w:numPr>
        <w:numId w:val="9"/>
      </w:numPr>
    </w:pPr>
  </w:style>
  <w:style w:type="paragraph" w:styleId="ListNumber2">
    <w:name w:val="List Number 2"/>
    <w:basedOn w:val="Normal"/>
    <w:semiHidden/>
    <w:rsid w:val="00717E52"/>
    <w:pPr>
      <w:numPr>
        <w:numId w:val="10"/>
      </w:numPr>
    </w:pPr>
  </w:style>
  <w:style w:type="paragraph" w:styleId="ListNumber3">
    <w:name w:val="List Number 3"/>
    <w:basedOn w:val="Normal"/>
    <w:semiHidden/>
    <w:rsid w:val="00717E52"/>
    <w:pPr>
      <w:numPr>
        <w:numId w:val="11"/>
      </w:numPr>
    </w:pPr>
  </w:style>
  <w:style w:type="paragraph" w:styleId="ListNumber4">
    <w:name w:val="List Number 4"/>
    <w:basedOn w:val="Normal"/>
    <w:semiHidden/>
    <w:rsid w:val="00717E52"/>
    <w:pPr>
      <w:numPr>
        <w:numId w:val="12"/>
      </w:numPr>
    </w:pPr>
  </w:style>
  <w:style w:type="paragraph" w:styleId="ListNumber5">
    <w:name w:val="List Number 5"/>
    <w:basedOn w:val="Normal"/>
    <w:semiHidden/>
    <w:rsid w:val="00717E52"/>
    <w:pPr>
      <w:numPr>
        <w:numId w:val="13"/>
      </w:numPr>
    </w:pPr>
  </w:style>
  <w:style w:type="paragraph" w:styleId="MacroText">
    <w:name w:val="macro"/>
    <w:semiHidden/>
    <w:rsid w:val="00717E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MessageHeader">
    <w:name w:val="Message Header"/>
    <w:basedOn w:val="Normal"/>
    <w:semiHidden/>
    <w:rsid w:val="00717E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717E52"/>
    <w:rPr>
      <w:rFonts w:ascii="Times New Roman" w:hAnsi="Times New Roman"/>
      <w:sz w:val="24"/>
    </w:rPr>
  </w:style>
  <w:style w:type="paragraph" w:styleId="NormalIndent">
    <w:name w:val="Normal Indent"/>
    <w:basedOn w:val="Normal"/>
    <w:semiHidden/>
    <w:rsid w:val="00717E52"/>
    <w:pPr>
      <w:ind w:left="720"/>
    </w:pPr>
  </w:style>
  <w:style w:type="paragraph" w:styleId="NoteHeading">
    <w:name w:val="Note Heading"/>
    <w:basedOn w:val="Normal"/>
    <w:next w:val="Normal"/>
    <w:semiHidden/>
    <w:rsid w:val="00717E52"/>
  </w:style>
  <w:style w:type="character" w:styleId="PageNumber">
    <w:name w:val="page number"/>
    <w:basedOn w:val="DefaultParagraphFont"/>
    <w:semiHidden/>
    <w:rsid w:val="00717E52"/>
  </w:style>
  <w:style w:type="paragraph" w:styleId="PlainText">
    <w:name w:val="Plain Text"/>
    <w:basedOn w:val="Normal"/>
    <w:semiHidden/>
    <w:rsid w:val="00717E52"/>
    <w:rPr>
      <w:rFonts w:ascii="Courier New" w:hAnsi="Courier New" w:cs="Courier New"/>
      <w:szCs w:val="20"/>
    </w:rPr>
  </w:style>
  <w:style w:type="paragraph" w:styleId="Salutation">
    <w:name w:val="Salutation"/>
    <w:basedOn w:val="Normal"/>
    <w:next w:val="Normal"/>
    <w:semiHidden/>
    <w:rsid w:val="00717E52"/>
  </w:style>
  <w:style w:type="paragraph" w:styleId="Signature">
    <w:name w:val="Signature"/>
    <w:basedOn w:val="Normal"/>
    <w:semiHidden/>
    <w:rsid w:val="00717E52"/>
    <w:pPr>
      <w:ind w:left="4252"/>
    </w:pPr>
  </w:style>
  <w:style w:type="character" w:styleId="Strong">
    <w:name w:val="Strong"/>
    <w:basedOn w:val="DefaultParagraphFont"/>
    <w:semiHidden/>
    <w:rsid w:val="00717E52"/>
    <w:rPr>
      <w:b/>
      <w:bCs/>
    </w:rPr>
  </w:style>
  <w:style w:type="paragraph" w:styleId="Subtitle">
    <w:name w:val="Subtitle"/>
    <w:basedOn w:val="Normal"/>
    <w:semiHidden/>
    <w:rsid w:val="00717E52"/>
    <w:pPr>
      <w:spacing w:after="60"/>
      <w:jc w:val="center"/>
      <w:outlineLvl w:val="1"/>
    </w:pPr>
    <w:rPr>
      <w:rFonts w:ascii="Arial" w:hAnsi="Arial" w:cs="Arial"/>
      <w:sz w:val="24"/>
    </w:rPr>
  </w:style>
  <w:style w:type="table" w:styleId="Table3Deffects1">
    <w:name w:val="Table 3D effects 1"/>
    <w:basedOn w:val="TableNormal"/>
    <w:semiHidden/>
    <w:rsid w:val="00717E5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7E5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7E5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7E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7E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7E5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7E5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7E5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7E5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7E5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7E5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7E5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7E5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7E5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7E5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7E5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7E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7E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7E5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7E5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7E5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7E5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7E5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7E5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7E5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7E5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7E5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7E5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7E5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7E5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7E5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7E5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7E5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17E52"/>
    <w:pPr>
      <w:ind w:left="200" w:hanging="200"/>
    </w:pPr>
  </w:style>
  <w:style w:type="paragraph" w:styleId="TableofFigures">
    <w:name w:val="table of figures"/>
    <w:basedOn w:val="Normal"/>
    <w:next w:val="Normal"/>
    <w:semiHidden/>
    <w:rsid w:val="00717E52"/>
  </w:style>
  <w:style w:type="table" w:styleId="TableProfessional">
    <w:name w:val="Table Professional"/>
    <w:basedOn w:val="TableNormal"/>
    <w:semiHidden/>
    <w:rsid w:val="00717E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7E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7E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7E5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7E5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7E5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7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17E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7E5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7E5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717E5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17E52"/>
    <w:pPr>
      <w:spacing w:before="120"/>
    </w:pPr>
    <w:rPr>
      <w:rFonts w:ascii="Arial" w:hAnsi="Arial" w:cs="Arial"/>
      <w:b/>
      <w:bCs/>
      <w:sz w:val="24"/>
    </w:rPr>
  </w:style>
  <w:style w:type="paragraph" w:styleId="TOC1">
    <w:name w:val="toc 1"/>
    <w:basedOn w:val="Normal"/>
    <w:next w:val="Normal"/>
    <w:autoRedefine/>
    <w:semiHidden/>
    <w:rsid w:val="00717E52"/>
  </w:style>
  <w:style w:type="paragraph" w:styleId="TOC2">
    <w:name w:val="toc 2"/>
    <w:basedOn w:val="Normal"/>
    <w:next w:val="Normal"/>
    <w:autoRedefine/>
    <w:semiHidden/>
    <w:rsid w:val="00717E52"/>
    <w:pPr>
      <w:ind w:left="200"/>
    </w:pPr>
  </w:style>
  <w:style w:type="paragraph" w:styleId="TOC3">
    <w:name w:val="toc 3"/>
    <w:basedOn w:val="Normal"/>
    <w:next w:val="Normal"/>
    <w:autoRedefine/>
    <w:semiHidden/>
    <w:rsid w:val="00717E52"/>
    <w:pPr>
      <w:ind w:left="400"/>
    </w:pPr>
  </w:style>
  <w:style w:type="paragraph" w:styleId="TOC4">
    <w:name w:val="toc 4"/>
    <w:basedOn w:val="Normal"/>
    <w:next w:val="Normal"/>
    <w:autoRedefine/>
    <w:semiHidden/>
    <w:rsid w:val="00717E52"/>
    <w:pPr>
      <w:ind w:left="600"/>
    </w:pPr>
  </w:style>
  <w:style w:type="paragraph" w:styleId="TOC5">
    <w:name w:val="toc 5"/>
    <w:basedOn w:val="Normal"/>
    <w:next w:val="Normal"/>
    <w:autoRedefine/>
    <w:semiHidden/>
    <w:rsid w:val="00717E52"/>
    <w:pPr>
      <w:ind w:left="800"/>
    </w:pPr>
  </w:style>
  <w:style w:type="paragraph" w:styleId="TOC6">
    <w:name w:val="toc 6"/>
    <w:basedOn w:val="Normal"/>
    <w:next w:val="Normal"/>
    <w:autoRedefine/>
    <w:semiHidden/>
    <w:rsid w:val="00717E52"/>
    <w:pPr>
      <w:ind w:left="1000"/>
    </w:pPr>
  </w:style>
  <w:style w:type="paragraph" w:styleId="TOC7">
    <w:name w:val="toc 7"/>
    <w:basedOn w:val="Normal"/>
    <w:next w:val="Normal"/>
    <w:autoRedefine/>
    <w:semiHidden/>
    <w:rsid w:val="00717E52"/>
    <w:pPr>
      <w:ind w:left="1200"/>
    </w:pPr>
  </w:style>
  <w:style w:type="paragraph" w:styleId="TOC8">
    <w:name w:val="toc 8"/>
    <w:basedOn w:val="Normal"/>
    <w:next w:val="Normal"/>
    <w:autoRedefine/>
    <w:semiHidden/>
    <w:rsid w:val="00717E52"/>
    <w:pPr>
      <w:ind w:left="1400"/>
    </w:pPr>
  </w:style>
  <w:style w:type="paragraph" w:styleId="TOC9">
    <w:name w:val="toc 9"/>
    <w:basedOn w:val="Normal"/>
    <w:next w:val="Normal"/>
    <w:autoRedefine/>
    <w:semiHidden/>
    <w:rsid w:val="00717E52"/>
    <w:pPr>
      <w:ind w:left="1600"/>
    </w:pPr>
  </w:style>
  <w:style w:type="table" w:customStyle="1" w:styleId="BDOTable">
    <w:name w:val="BDO Table"/>
    <w:basedOn w:val="TableNormal"/>
    <w:uiPriority w:val="99"/>
    <w:qFormat/>
    <w:rsid w:val="006B2B3A"/>
    <w:pPr>
      <w:spacing w:before="60" w:after="120" w:line="280" w:lineRule="atLeast"/>
    </w:pPr>
    <w:rPr>
      <w:rFonts w:ascii="Trebuchet MS" w:hAnsi="Trebuchet MS"/>
      <w:color w:val="000000"/>
      <w:sz w:val="18"/>
    </w:rPr>
    <w:tblPr>
      <w:tblStyleRowBandSize w:val="1"/>
      <w:tblInd w:w="0" w:type="dxa"/>
      <w:tblBorders>
        <w:insideH w:val="single" w:sz="4" w:space="0" w:color="FFFFFF"/>
        <w:insideV w:val="single" w:sz="4" w:space="0" w:color="FFFFFF"/>
      </w:tblBorders>
      <w:tblCellMar>
        <w:top w:w="0" w:type="dxa"/>
        <w:left w:w="108" w:type="dxa"/>
        <w:bottom w:w="85" w:type="dxa"/>
        <w:right w:w="108" w:type="dxa"/>
      </w:tblCellMar>
    </w:tblPr>
    <w:tcPr>
      <w:shd w:val="clear" w:color="auto" w:fill="F4F3F1"/>
    </w:tcPr>
    <w:tblStylePr w:type="firstRow">
      <w:rPr>
        <w:rFonts w:ascii="Trebuchet MS" w:hAnsi="Trebuchet MS"/>
        <w:b/>
        <w:color w:val="FFFFFF"/>
        <w:sz w:val="18"/>
      </w:rPr>
      <w:tblPr/>
      <w:tcPr>
        <w:tcBorders>
          <w:insideH w:val="nil"/>
        </w:tcBorders>
        <w:shd w:val="clear" w:color="auto" w:fill="ED1A3B"/>
        <w:vAlign w:val="center"/>
      </w:tcPr>
    </w:tblStylePr>
    <w:tblStylePr w:type="band1Horz">
      <w:tblPr/>
      <w:tcPr>
        <w:shd w:val="clear" w:color="auto" w:fill="F4F3F1"/>
      </w:tcPr>
    </w:tblStylePr>
    <w:tblStylePr w:type="band2Horz">
      <w:tblPr/>
      <w:tcPr>
        <w:shd w:val="clear" w:color="auto" w:fill="FFFFFF"/>
      </w:tcPr>
    </w:tblStylePr>
    <w:tblStylePr w:type="nwCell">
      <w:rPr>
        <w:rFonts w:ascii="Trebuchet MS" w:hAnsi="Trebuchet MS"/>
        <w:sz w:val="18"/>
      </w:rPr>
    </w:tblStylePr>
  </w:style>
  <w:style w:type="paragraph" w:customStyle="1" w:styleId="BDOAddress2">
    <w:name w:val="BDO_Address2"/>
    <w:uiPriority w:val="2"/>
    <w:qFormat/>
    <w:rsid w:val="004972E6"/>
    <w:pPr>
      <w:framePr w:w="2977" w:h="964" w:hRule="exact" w:hSpace="181" w:wrap="around" w:vAnchor="page" w:hAnchor="page" w:x="8557" w:y="795"/>
      <w:shd w:val="solid" w:color="FFFFFF" w:fill="auto"/>
      <w:spacing w:line="170" w:lineRule="exact"/>
    </w:pPr>
    <w:rPr>
      <w:rFonts w:ascii="Trebuchet MS" w:hAnsi="Trebuchet MS"/>
      <w:color w:val="786860"/>
      <w:sz w:val="16"/>
      <w:szCs w:val="16"/>
      <w:lang w:eastAsia="en-GB"/>
    </w:rPr>
  </w:style>
  <w:style w:type="paragraph" w:styleId="Bibliography">
    <w:name w:val="Bibliography"/>
    <w:basedOn w:val="Normal"/>
    <w:next w:val="Normal"/>
    <w:uiPriority w:val="37"/>
    <w:semiHidden/>
    <w:unhideWhenUsed/>
    <w:rsid w:val="00E6482F"/>
  </w:style>
  <w:style w:type="character" w:styleId="BookTitle">
    <w:name w:val="Book Title"/>
    <w:basedOn w:val="DefaultParagraphFont"/>
    <w:uiPriority w:val="33"/>
    <w:semiHidden/>
    <w:rsid w:val="00E6482F"/>
    <w:rPr>
      <w:b/>
      <w:bCs/>
      <w:smallCaps/>
      <w:spacing w:val="5"/>
      <w:lang w:val="en-AU"/>
    </w:rPr>
  </w:style>
  <w:style w:type="table" w:customStyle="1" w:styleId="ColorfulGrid1">
    <w:name w:val="Colorful Grid1"/>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E648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E648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locked/>
    <w:rsid w:val="00E6482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E6482F"/>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E6482F"/>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E6482F"/>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E6482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E6482F"/>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E6482F"/>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E6482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semiHidden/>
    <w:rsid w:val="00E6482F"/>
    <w:rPr>
      <w:b/>
      <w:bCs/>
      <w:i/>
      <w:iCs/>
      <w:color w:val="4F81BD" w:themeColor="accent1"/>
    </w:rPr>
  </w:style>
  <w:style w:type="paragraph" w:styleId="IntenseQuote">
    <w:name w:val="Intense Quote"/>
    <w:basedOn w:val="Normal"/>
    <w:next w:val="Normal"/>
    <w:link w:val="IntenseQuoteChar"/>
    <w:uiPriority w:val="30"/>
    <w:semiHidden/>
    <w:rsid w:val="00E648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9411E"/>
    <w:rPr>
      <w:rFonts w:ascii="Trebuchet MS" w:hAnsi="Trebuchet MS"/>
      <w:b/>
      <w:bCs/>
      <w:i/>
      <w:iCs/>
      <w:color w:val="4F81BD" w:themeColor="accent1"/>
      <w:szCs w:val="24"/>
      <w:lang w:eastAsia="en-GB"/>
    </w:rPr>
  </w:style>
  <w:style w:type="character" w:styleId="IntenseReference">
    <w:name w:val="Intense Reference"/>
    <w:basedOn w:val="DefaultParagraphFont"/>
    <w:uiPriority w:val="32"/>
    <w:semiHidden/>
    <w:rsid w:val="00E6482F"/>
    <w:rPr>
      <w:b/>
      <w:bCs/>
      <w:smallCaps/>
      <w:color w:val="C0504D" w:themeColor="accent2"/>
      <w:spacing w:val="5"/>
      <w:u w:val="single"/>
    </w:rPr>
  </w:style>
  <w:style w:type="table" w:customStyle="1" w:styleId="LightGrid1">
    <w:name w:val="Light Grid1"/>
    <w:basedOn w:val="TableNormal"/>
    <w:uiPriority w:val="62"/>
    <w:locked/>
    <w:rsid w:val="00E6482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locked/>
    <w:rsid w:val="00E648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E6482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E6482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E6482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E648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E6482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locked/>
    <w:rsid w:val="00E6482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E648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E6482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E6482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E6482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E6482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E6482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locked/>
    <w:rsid w:val="00E648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E6482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E6482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E6482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E6482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E6482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E6482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rsid w:val="00E6482F"/>
    <w:pPr>
      <w:ind w:left="720"/>
      <w:contextualSpacing/>
    </w:pPr>
  </w:style>
  <w:style w:type="table" w:customStyle="1" w:styleId="MediumGrid11">
    <w:name w:val="Medium Grid 11"/>
    <w:basedOn w:val="TableNormal"/>
    <w:uiPriority w:val="67"/>
    <w:locked/>
    <w:rsid w:val="00E6482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E6482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E6482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E6482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E6482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E6482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E6482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E6482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locked/>
    <w:rsid w:val="00E6482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locked/>
    <w:rsid w:val="00E6482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E6482F"/>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E6482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E6482F"/>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E6482F"/>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E6482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E6482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locked/>
    <w:rsid w:val="00E6482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locked/>
    <w:rsid w:val="00E6482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E6482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E6482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E6482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E6482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E6482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E648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E6482F"/>
    <w:rPr>
      <w:rFonts w:ascii="Trebuchet MS" w:hAnsi="Trebuchet MS"/>
      <w:szCs w:val="24"/>
      <w:lang w:eastAsia="en-GB"/>
    </w:rPr>
  </w:style>
  <w:style w:type="character" w:styleId="PlaceholderText">
    <w:name w:val="Placeholder Text"/>
    <w:basedOn w:val="DefaultParagraphFont"/>
    <w:uiPriority w:val="99"/>
    <w:semiHidden/>
    <w:rsid w:val="00E6482F"/>
    <w:rPr>
      <w:color w:val="808080"/>
    </w:rPr>
  </w:style>
  <w:style w:type="paragraph" w:styleId="Quote">
    <w:name w:val="Quote"/>
    <w:basedOn w:val="Normal"/>
    <w:next w:val="Normal"/>
    <w:link w:val="QuoteChar"/>
    <w:uiPriority w:val="29"/>
    <w:semiHidden/>
    <w:rsid w:val="00E6482F"/>
    <w:rPr>
      <w:i/>
      <w:iCs/>
      <w:color w:val="000000" w:themeColor="text1"/>
    </w:rPr>
  </w:style>
  <w:style w:type="character" w:customStyle="1" w:styleId="QuoteChar">
    <w:name w:val="Quote Char"/>
    <w:basedOn w:val="DefaultParagraphFont"/>
    <w:link w:val="Quote"/>
    <w:uiPriority w:val="29"/>
    <w:semiHidden/>
    <w:rsid w:val="0069411E"/>
    <w:rPr>
      <w:rFonts w:ascii="Trebuchet MS" w:hAnsi="Trebuchet MS"/>
      <w:i/>
      <w:iCs/>
      <w:color w:val="000000" w:themeColor="text1"/>
      <w:szCs w:val="24"/>
      <w:lang w:eastAsia="en-GB"/>
    </w:rPr>
  </w:style>
  <w:style w:type="character" w:styleId="SubtleEmphasis">
    <w:name w:val="Subtle Emphasis"/>
    <w:basedOn w:val="DefaultParagraphFont"/>
    <w:uiPriority w:val="19"/>
    <w:semiHidden/>
    <w:rsid w:val="00E6482F"/>
    <w:rPr>
      <w:i/>
      <w:iCs/>
      <w:color w:val="808080" w:themeColor="text1" w:themeTint="7F"/>
    </w:rPr>
  </w:style>
  <w:style w:type="character" w:styleId="SubtleReference">
    <w:name w:val="Subtle Reference"/>
    <w:basedOn w:val="DefaultParagraphFont"/>
    <w:uiPriority w:val="31"/>
    <w:semiHidden/>
    <w:rsid w:val="00E6482F"/>
    <w:rPr>
      <w:smallCaps/>
      <w:color w:val="C0504D" w:themeColor="accent2"/>
      <w:u w:val="single"/>
    </w:rPr>
  </w:style>
  <w:style w:type="paragraph" w:styleId="TOCHeading">
    <w:name w:val="TOC Heading"/>
    <w:basedOn w:val="Heading1"/>
    <w:next w:val="Normal"/>
    <w:uiPriority w:val="39"/>
    <w:semiHidden/>
    <w:unhideWhenUsed/>
    <w:qFormat/>
    <w:rsid w:val="00E6482F"/>
    <w:pPr>
      <w:keepLines/>
      <w:numPr>
        <w:numId w:val="0"/>
      </w:numPr>
      <w:spacing w:before="480" w:line="240" w:lineRule="auto"/>
      <w:outlineLvl w:val="9"/>
    </w:pPr>
    <w:rPr>
      <w:rFonts w:asciiTheme="majorHAnsi" w:eastAsiaTheme="majorEastAsia" w:hAnsiTheme="majorHAnsi" w:cstheme="majorBidi"/>
      <w:color w:val="365F91" w:themeColor="accent1" w:themeShade="BF"/>
      <w:kern w:val="0"/>
      <w:szCs w:val="28"/>
    </w:rPr>
  </w:style>
  <w:style w:type="paragraph" w:customStyle="1" w:styleId="BDONumberedList">
    <w:name w:val="BDO_Numbered List"/>
    <w:basedOn w:val="BDOBodyText"/>
    <w:uiPriority w:val="1"/>
    <w:qFormat/>
    <w:rsid w:val="004972E6"/>
    <w:pPr>
      <w:numPr>
        <w:numId w:val="31"/>
      </w:numPr>
    </w:pPr>
  </w:style>
  <w:style w:type="table" w:customStyle="1" w:styleId="ColorfulGrid2">
    <w:name w:val="Colorful Grid2"/>
    <w:basedOn w:val="TableNormal"/>
    <w:uiPriority w:val="73"/>
    <w:locked/>
    <w:rsid w:val="00CA00E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locked/>
    <w:rsid w:val="00CA00E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locked/>
    <w:rsid w:val="00CA00E0"/>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locked/>
    <w:rsid w:val="00CA00E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locked/>
    <w:rsid w:val="00CA00E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locked/>
    <w:rsid w:val="00CA00E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locked/>
    <w:rsid w:val="00CA00E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locked/>
    <w:rsid w:val="00CA00E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locked/>
    <w:rsid w:val="00CA00E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locked/>
    <w:rsid w:val="00CA00E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locked/>
    <w:rsid w:val="00CA00E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locked/>
    <w:rsid w:val="00CA00E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locked/>
    <w:rsid w:val="00CA00E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locked/>
    <w:rsid w:val="00CA00E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locked/>
    <w:rsid w:val="00CA00E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locked/>
    <w:rsid w:val="00CA00E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locked/>
    <w:rsid w:val="00CA00E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locked/>
    <w:rsid w:val="00CA00E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locked/>
    <w:rsid w:val="00CA00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locked/>
    <w:rsid w:val="00CA00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DOTable2">
    <w:name w:val="BDO Table 2"/>
    <w:basedOn w:val="BDOTable"/>
    <w:uiPriority w:val="99"/>
    <w:qFormat/>
    <w:rsid w:val="006B2B3A"/>
    <w:tblPr>
      <w:tblStyleRowBandSize w:val="1"/>
      <w:tblStyleColBandSize w:val="1"/>
      <w:tblInd w:w="0" w:type="dxa"/>
      <w:tblBorders>
        <w:insideH w:val="single" w:sz="4" w:space="0" w:color="786860"/>
        <w:insideV w:val="single" w:sz="4" w:space="0" w:color="FFFFFF"/>
      </w:tblBorders>
      <w:tblCellMar>
        <w:top w:w="0" w:type="dxa"/>
        <w:left w:w="108" w:type="dxa"/>
        <w:bottom w:w="85" w:type="dxa"/>
        <w:right w:w="108" w:type="dxa"/>
      </w:tblCellMar>
    </w:tblPr>
    <w:tcPr>
      <w:shd w:val="clear" w:color="auto" w:fill="auto"/>
    </w:tcPr>
    <w:tblStylePr w:type="firstRow">
      <w:rPr>
        <w:rFonts w:ascii="Trebuchet MS" w:hAnsi="Trebuchet MS"/>
        <w:b w:val="0"/>
        <w:color w:val="000000"/>
        <w:sz w:val="18"/>
      </w:rPr>
      <w:tblPr/>
      <w:tcPr>
        <w:tcBorders>
          <w:insideH w:val="nil"/>
        </w:tcBorders>
        <w:shd w:val="clear" w:color="auto" w:fill="ED1A3B"/>
        <w:vAlign w:val="center"/>
      </w:tcPr>
    </w:tblStylePr>
    <w:tblStylePr w:type="firstCol">
      <w:rPr>
        <w:b/>
        <w:color w:val="FFFFFF"/>
      </w:rPr>
      <w:tblPr/>
      <w:tcPr>
        <w:tcBorders>
          <w:top w:val="single" w:sz="4" w:space="0" w:color="FFFFFF"/>
          <w:bottom w:val="single" w:sz="4" w:space="0" w:color="FFFFFF"/>
          <w:insideH w:val="nil"/>
        </w:tcBorders>
        <w:shd w:val="clear" w:color="auto" w:fill="ED1A3B"/>
        <w:vAlign w:val="top"/>
      </w:tcPr>
    </w:tblStylePr>
    <w:tblStylePr w:type="band1Horz">
      <w:tblPr/>
      <w:tcPr>
        <w:shd w:val="clear" w:color="auto" w:fill="FFFFFF"/>
      </w:tcPr>
    </w:tblStylePr>
    <w:tblStylePr w:type="band2Horz">
      <w:tblPr/>
      <w:tcPr>
        <w:shd w:val="clear" w:color="auto" w:fill="FFFFFF"/>
      </w:tcPr>
    </w:tblStylePr>
    <w:tblStylePr w:type="nwCell">
      <w:rPr>
        <w:rFonts w:ascii="Trebuchet MS" w:hAnsi="Trebuchet MS"/>
        <w:b/>
        <w:color w:val="FFFFFF"/>
        <w:sz w:val="18"/>
      </w:rPr>
    </w:tblStylePr>
  </w:style>
  <w:style w:type="table" w:customStyle="1" w:styleId="BDOTable3">
    <w:name w:val="BDO Table 3"/>
    <w:basedOn w:val="TableNormal"/>
    <w:uiPriority w:val="99"/>
    <w:qFormat/>
    <w:rsid w:val="006B2B3A"/>
    <w:pPr>
      <w:spacing w:before="60" w:after="120" w:line="280" w:lineRule="atLeast"/>
    </w:pPr>
    <w:rPr>
      <w:rFonts w:ascii="Trebuchet MS" w:hAnsi="Trebuchet MS"/>
      <w:color w:val="000000"/>
      <w:sz w:val="18"/>
    </w:rPr>
    <w:tblPr>
      <w:tblInd w:w="0" w:type="dxa"/>
      <w:tblBorders>
        <w:top w:val="single" w:sz="4" w:space="0" w:color="786860"/>
        <w:left w:val="single" w:sz="4" w:space="0" w:color="786860"/>
        <w:bottom w:val="single" w:sz="4" w:space="0" w:color="786860"/>
        <w:right w:val="single" w:sz="4" w:space="0" w:color="786860"/>
        <w:insideH w:val="single" w:sz="4" w:space="0" w:color="786860"/>
        <w:insideV w:val="single" w:sz="4" w:space="0" w:color="786860"/>
      </w:tblBorders>
      <w:tblCellMar>
        <w:top w:w="0" w:type="dxa"/>
        <w:left w:w="108" w:type="dxa"/>
        <w:bottom w:w="85" w:type="dxa"/>
        <w:right w:w="108" w:type="dxa"/>
      </w:tblCellMar>
    </w:tblPr>
    <w:tcPr>
      <w:shd w:val="clear" w:color="auto" w:fill="auto"/>
      <w:tcMar>
        <w:top w:w="85" w:type="dxa"/>
        <w:bottom w:w="85" w:type="dxa"/>
      </w:tcMar>
      <w:vAlign w:val="center"/>
    </w:tcPr>
    <w:tblStylePr w:type="firstRow">
      <w:rPr>
        <w:rFonts w:ascii="Trebuchet MS" w:hAnsi="Trebuchet MS"/>
        <w:b/>
        <w:color w:val="000000"/>
        <w:sz w:val="18"/>
      </w:rPr>
    </w:tblStylePr>
    <w:tblStylePr w:type="nwCell">
      <w:rPr>
        <w:rFonts w:ascii="Trebuchet MS" w:hAnsi="Trebuchet MS"/>
        <w:color w:val="000000"/>
        <w:sz w:val="18"/>
      </w:rPr>
    </w:tblStylePr>
  </w:style>
  <w:style w:type="paragraph" w:customStyle="1" w:styleId="BDOHeading1">
    <w:name w:val="BDO_Heading 1"/>
    <w:basedOn w:val="BDONormal"/>
    <w:qFormat/>
    <w:rsid w:val="00743FB7"/>
    <w:pPr>
      <w:keepNext/>
      <w:spacing w:before="240"/>
      <w:outlineLvl w:val="0"/>
    </w:pPr>
    <w:rPr>
      <w:b/>
      <w:sz w:val="28"/>
    </w:rPr>
  </w:style>
  <w:style w:type="paragraph" w:customStyle="1" w:styleId="BDOHeading2">
    <w:name w:val="BDO_Heading 2"/>
    <w:basedOn w:val="BDONormal"/>
    <w:qFormat/>
    <w:rsid w:val="00743FB7"/>
    <w:pPr>
      <w:keepNext/>
      <w:outlineLvl w:val="1"/>
    </w:pPr>
    <w:rPr>
      <w:b/>
      <w:sz w:val="24"/>
    </w:rPr>
  </w:style>
  <w:style w:type="paragraph" w:customStyle="1" w:styleId="BDOHeading3">
    <w:name w:val="BDO_Heading 3"/>
    <w:basedOn w:val="BDOHeading2"/>
    <w:qFormat/>
    <w:rsid w:val="00743FB7"/>
    <w:rPr>
      <w:b w:val="0"/>
    </w:rPr>
  </w:style>
  <w:style w:type="paragraph" w:customStyle="1" w:styleId="BDOHeading4">
    <w:name w:val="BDO_Heading 4"/>
    <w:basedOn w:val="BDONormal"/>
    <w:qFormat/>
    <w:rsid w:val="00743FB7"/>
    <w:pPr>
      <w:keepNext/>
    </w:pPr>
    <w:rPr>
      <w:b/>
    </w:rPr>
  </w:style>
  <w:style w:type="paragraph" w:customStyle="1" w:styleId="BDOTBData">
    <w:name w:val="BDO_TB_Data"/>
    <w:basedOn w:val="BDONormal"/>
    <w:uiPriority w:val="1"/>
    <w:qFormat/>
    <w:rsid w:val="00743FB7"/>
    <w:pPr>
      <w:spacing w:line="240" w:lineRule="exact"/>
    </w:pPr>
  </w:style>
  <w:style w:type="paragraph" w:customStyle="1" w:styleId="BDOTBDataBold">
    <w:name w:val="BDO_TB_Data (Bold)"/>
    <w:basedOn w:val="BDOTBData"/>
    <w:uiPriority w:val="1"/>
    <w:qFormat/>
    <w:rsid w:val="00743FB7"/>
    <w:rPr>
      <w:b/>
    </w:rPr>
  </w:style>
  <w:style w:type="paragraph" w:customStyle="1" w:styleId="BDOdocid">
    <w:name w:val="BDO_doc_id"/>
    <w:basedOn w:val="BDOFooter"/>
    <w:uiPriority w:val="3"/>
    <w:qFormat/>
    <w:rsid w:val="00A22E09"/>
    <w:pPr>
      <w:framePr w:w="9242" w:h="284" w:hRule="exact" w:wrap="around" w:x="1732" w:y="15219"/>
    </w:pPr>
  </w:style>
  <w:style w:type="paragraph" w:customStyle="1" w:styleId="BDOPageNumbering">
    <w:name w:val="BDO_PageNumbering"/>
    <w:uiPriority w:val="3"/>
    <w:qFormat/>
    <w:rsid w:val="00A22E09"/>
    <w:pPr>
      <w:framePr w:w="340" w:h="238" w:hRule="exact" w:hSpace="181" w:wrap="around" w:vAnchor="page" w:hAnchor="page" w:x="10593" w:y="16058"/>
      <w:spacing w:line="170" w:lineRule="atLeast"/>
      <w:jc w:val="right"/>
    </w:pPr>
    <w:rPr>
      <w:rFonts w:ascii="Trebuchet MS" w:hAnsi="Trebuchet MS"/>
      <w:color w:val="786860"/>
      <w:sz w:val="16"/>
      <w:szCs w:val="24"/>
      <w:lang w:eastAsia="en-GB"/>
    </w:rPr>
  </w:style>
  <w:style w:type="character" w:customStyle="1" w:styleId="FooterChar">
    <w:name w:val="Footer Char"/>
    <w:basedOn w:val="DefaultParagraphFont"/>
    <w:link w:val="Footer"/>
    <w:uiPriority w:val="99"/>
    <w:rsid w:val="00202855"/>
    <w:rPr>
      <w:rFonts w:ascii="Trebuchet MS" w:hAnsi="Trebuchet MS"/>
      <w:szCs w:val="24"/>
      <w:lang w:eastAsia="en-GB"/>
    </w:rPr>
  </w:style>
  <w:style w:type="character" w:customStyle="1" w:styleId="maintextblack1">
    <w:name w:val="main_text_black1"/>
    <w:basedOn w:val="DefaultParagraphFont"/>
    <w:rsid w:val="00854FEC"/>
    <w:rPr>
      <w:rFonts w:ascii="Arial" w:hAnsi="Arial" w:cs="Arial" w:hint="default"/>
      <w:color w:val="3A393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930">
      <w:bodyDiv w:val="1"/>
      <w:marLeft w:val="0"/>
      <w:marRight w:val="0"/>
      <w:marTop w:val="0"/>
      <w:marBottom w:val="0"/>
      <w:divBdr>
        <w:top w:val="none" w:sz="0" w:space="0" w:color="auto"/>
        <w:left w:val="none" w:sz="0" w:space="0" w:color="auto"/>
        <w:bottom w:val="none" w:sz="0" w:space="0" w:color="auto"/>
        <w:right w:val="none" w:sz="0" w:space="0" w:color="auto"/>
      </w:divBdr>
      <w:divsChild>
        <w:div w:id="28335660">
          <w:marLeft w:val="907"/>
          <w:marRight w:val="0"/>
          <w:marTop w:val="115"/>
          <w:marBottom w:val="0"/>
          <w:divBdr>
            <w:top w:val="none" w:sz="0" w:space="0" w:color="auto"/>
            <w:left w:val="none" w:sz="0" w:space="0" w:color="auto"/>
            <w:bottom w:val="none" w:sz="0" w:space="0" w:color="auto"/>
            <w:right w:val="none" w:sz="0" w:space="0" w:color="auto"/>
          </w:divBdr>
        </w:div>
        <w:div w:id="1889995199">
          <w:marLeft w:val="1354"/>
          <w:marRight w:val="0"/>
          <w:marTop w:val="96"/>
          <w:marBottom w:val="0"/>
          <w:divBdr>
            <w:top w:val="none" w:sz="0" w:space="0" w:color="auto"/>
            <w:left w:val="none" w:sz="0" w:space="0" w:color="auto"/>
            <w:bottom w:val="none" w:sz="0" w:space="0" w:color="auto"/>
            <w:right w:val="none" w:sz="0" w:space="0" w:color="auto"/>
          </w:divBdr>
        </w:div>
        <w:div w:id="38433583">
          <w:marLeft w:val="907"/>
          <w:marRight w:val="0"/>
          <w:marTop w:val="115"/>
          <w:marBottom w:val="0"/>
          <w:divBdr>
            <w:top w:val="none" w:sz="0" w:space="0" w:color="auto"/>
            <w:left w:val="none" w:sz="0" w:space="0" w:color="auto"/>
            <w:bottom w:val="none" w:sz="0" w:space="0" w:color="auto"/>
            <w:right w:val="none" w:sz="0" w:space="0" w:color="auto"/>
          </w:divBdr>
        </w:div>
        <w:div w:id="2120491764">
          <w:marLeft w:val="1354"/>
          <w:marRight w:val="0"/>
          <w:marTop w:val="96"/>
          <w:marBottom w:val="0"/>
          <w:divBdr>
            <w:top w:val="none" w:sz="0" w:space="0" w:color="auto"/>
            <w:left w:val="none" w:sz="0" w:space="0" w:color="auto"/>
            <w:bottom w:val="none" w:sz="0" w:space="0" w:color="auto"/>
            <w:right w:val="none" w:sz="0" w:space="0" w:color="auto"/>
          </w:divBdr>
        </w:div>
      </w:divsChild>
    </w:div>
    <w:div w:id="178784816">
      <w:bodyDiv w:val="1"/>
      <w:marLeft w:val="0"/>
      <w:marRight w:val="0"/>
      <w:marTop w:val="0"/>
      <w:marBottom w:val="0"/>
      <w:divBdr>
        <w:top w:val="none" w:sz="0" w:space="0" w:color="auto"/>
        <w:left w:val="none" w:sz="0" w:space="0" w:color="auto"/>
        <w:bottom w:val="none" w:sz="0" w:space="0" w:color="auto"/>
        <w:right w:val="none" w:sz="0" w:space="0" w:color="auto"/>
      </w:divBdr>
    </w:div>
    <w:div w:id="2063208128">
      <w:bodyDiv w:val="1"/>
      <w:marLeft w:val="0"/>
      <w:marRight w:val="0"/>
      <w:marTop w:val="0"/>
      <w:marBottom w:val="0"/>
      <w:divBdr>
        <w:top w:val="none" w:sz="0" w:space="0" w:color="auto"/>
        <w:left w:val="none" w:sz="0" w:space="0" w:color="auto"/>
        <w:bottom w:val="none" w:sz="0" w:space="0" w:color="auto"/>
        <w:right w:val="none" w:sz="0" w:space="0" w:color="auto"/>
      </w:divBdr>
      <w:divsChild>
        <w:div w:id="1860581272">
          <w:marLeft w:val="907"/>
          <w:marRight w:val="0"/>
          <w:marTop w:val="115"/>
          <w:marBottom w:val="0"/>
          <w:divBdr>
            <w:top w:val="none" w:sz="0" w:space="0" w:color="auto"/>
            <w:left w:val="none" w:sz="0" w:space="0" w:color="auto"/>
            <w:bottom w:val="none" w:sz="0" w:space="0" w:color="auto"/>
            <w:right w:val="none" w:sz="0" w:space="0" w:color="auto"/>
          </w:divBdr>
        </w:div>
        <w:div w:id="227618621">
          <w:marLeft w:val="1354"/>
          <w:marRight w:val="0"/>
          <w:marTop w:val="96"/>
          <w:marBottom w:val="0"/>
          <w:divBdr>
            <w:top w:val="none" w:sz="0" w:space="0" w:color="auto"/>
            <w:left w:val="none" w:sz="0" w:space="0" w:color="auto"/>
            <w:bottom w:val="none" w:sz="0" w:space="0" w:color="auto"/>
            <w:right w:val="none" w:sz="0" w:space="0" w:color="auto"/>
          </w:divBdr>
        </w:div>
        <w:div w:id="1487867145">
          <w:marLeft w:val="907"/>
          <w:marRight w:val="0"/>
          <w:marTop w:val="115"/>
          <w:marBottom w:val="0"/>
          <w:divBdr>
            <w:top w:val="none" w:sz="0" w:space="0" w:color="auto"/>
            <w:left w:val="none" w:sz="0" w:space="0" w:color="auto"/>
            <w:bottom w:val="none" w:sz="0" w:space="0" w:color="auto"/>
            <w:right w:val="none" w:sz="0" w:space="0" w:color="auto"/>
          </w:divBdr>
        </w:div>
        <w:div w:id="841354615">
          <w:marLeft w:val="1354"/>
          <w:marRight w:val="0"/>
          <w:marTop w:val="96"/>
          <w:marBottom w:val="0"/>
          <w:divBdr>
            <w:top w:val="none" w:sz="0" w:space="0" w:color="auto"/>
            <w:left w:val="none" w:sz="0" w:space="0" w:color="auto"/>
            <w:bottom w:val="none" w:sz="0" w:space="0" w:color="auto"/>
            <w:right w:val="none" w:sz="0" w:space="0" w:color="auto"/>
          </w:divBdr>
        </w:div>
        <w:div w:id="545870321">
          <w:marLeft w:val="907"/>
          <w:marRight w:val="0"/>
          <w:marTop w:val="115"/>
          <w:marBottom w:val="0"/>
          <w:divBdr>
            <w:top w:val="none" w:sz="0" w:space="0" w:color="auto"/>
            <w:left w:val="none" w:sz="0" w:space="0" w:color="auto"/>
            <w:bottom w:val="none" w:sz="0" w:space="0" w:color="auto"/>
            <w:right w:val="none" w:sz="0" w:space="0" w:color="auto"/>
          </w:divBdr>
        </w:div>
        <w:div w:id="1101687705">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vid@dpmconsult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file://localhost/Users/davidpmeagher/Documents/DPM%20Consulting/Business%20Development/dpm_logo2_sml_lowres.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file://localhost/Users/davidpmeagher/Documents/DPM%20Consulting/Business%20Development/dpm_logo2_sml_lowres.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tapp01\data\programs\templates\BDO_logotype_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7D7DDAD93D4C1EA7F56A52165AECF1"/>
        <w:category>
          <w:name w:val="General"/>
          <w:gallery w:val="placeholder"/>
        </w:category>
        <w:types>
          <w:type w:val="bbPlcHdr"/>
        </w:types>
        <w:behaviors>
          <w:behavior w:val="content"/>
        </w:behaviors>
        <w:guid w:val="{1D989526-A3F6-470B-AFEA-E36651C6EE0E}"/>
      </w:docPartPr>
      <w:docPartBody>
        <w:p w:rsidR="00C950B9" w:rsidRDefault="00C950B9">
          <w:pPr>
            <w:pStyle w:val="357D7DDAD93D4C1EA7F56A52165AECF1"/>
          </w:pPr>
          <w:r w:rsidRPr="003237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950B9"/>
    <w:rsid w:val="0066523F"/>
    <w:rsid w:val="00725A42"/>
    <w:rsid w:val="008800B5"/>
    <w:rsid w:val="00C950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0B9"/>
    <w:rPr>
      <w:color w:val="808080"/>
    </w:rPr>
  </w:style>
  <w:style w:type="paragraph" w:customStyle="1" w:styleId="357D7DDAD93D4C1EA7F56A52165AECF1">
    <w:name w:val="357D7DDAD93D4C1EA7F56A52165AECF1"/>
    <w:rsid w:val="00C950B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37F6-E6E7-5748-91EE-BEDCC913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\\netapp01\data\programs\templates\BDO_logotype_A4.dotm</Template>
  <TotalTime>49</TotalTime>
  <Pages>2</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Meta One Limited</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dc:creator>
  <cp:lastModifiedBy>David Meagher</cp:lastModifiedBy>
  <cp:revision>9</cp:revision>
  <cp:lastPrinted>2009-11-30T07:48:00Z</cp:lastPrinted>
  <dcterms:created xsi:type="dcterms:W3CDTF">2011-12-14T00:07:00Z</dcterms:created>
  <dcterms:modified xsi:type="dcterms:W3CDTF">2011-12-14T05:43:00Z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xOffice">
    <vt:lpwstr>(NSW-VIC) Pty Ltd, The Rialto, 525 Collins St  Melbourne VIC 3000</vt:lpwstr>
  </property>
  <property fmtid="{D5CDD505-2E9C-101B-9397-08002B2CF9AE}" pid="4" name="xDisclaimer">
    <vt:lpwstr>N</vt:lpwstr>
  </property>
  <property fmtid="{D5CDD505-2E9C-101B-9397-08002B2CF9AE}" pid="5" name="xLegalText">
    <vt:lpwstr> </vt:lpwstr>
  </property>
  <property fmtid="{D5CDD505-2E9C-101B-9397-08002B2CF9AE}" pid="6" name="xLegalText2">
    <vt:lpwstr> </vt:lpwstr>
  </property>
  <property fmtid="{D5CDD505-2E9C-101B-9397-08002B2CF9AE}" pid="7" name="xTel">
    <vt:lpwstr>2</vt:lpwstr>
  </property>
  <property fmtid="{D5CDD505-2E9C-101B-9397-08002B2CF9AE}" pid="8" name="xAddress2">
    <vt:lpwstr>2</vt:lpwstr>
  </property>
  <property fmtid="{D5CDD505-2E9C-101B-9397-08002B2CF9AE}" pid="9" name="xOfficeIndex">
    <vt:lpwstr>22</vt:lpwstr>
  </property>
  <property fmtid="{D5CDD505-2E9C-101B-9397-08002B2CF9AE}" pid="10" name="xOfficeDefault">
    <vt:lpwstr>(NSW-VIC) Pty Ltd, The Rialto, 525 Collins St  Melbourne VIC 3000</vt:lpwstr>
  </property>
</Properties>
</file>